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F5D" w:rsidRDefault="00CB7F5D" w:rsidP="00CB7F5D">
      <w:pPr>
        <w:spacing w:line="283" w:lineRule="atLeast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ОТЧЁТ </w:t>
      </w:r>
    </w:p>
    <w:p w:rsidR="00CB7F5D" w:rsidRPr="00CB7F5D" w:rsidRDefault="00CB7F5D" w:rsidP="00CB7F5D">
      <w:pPr>
        <w:spacing w:line="283" w:lineRule="atLeast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о выполнении  Комплексного</w:t>
      </w:r>
      <w:r w:rsidRPr="00CB7F5D">
        <w:rPr>
          <w:b/>
          <w:color w:val="000000" w:themeColor="text1"/>
        </w:rPr>
        <w:t xml:space="preserve">  план</w:t>
      </w:r>
      <w:r>
        <w:rPr>
          <w:b/>
          <w:color w:val="000000" w:themeColor="text1"/>
        </w:rPr>
        <w:t>а</w:t>
      </w:r>
      <w:r w:rsidRPr="00CB7F5D">
        <w:rPr>
          <w:b/>
          <w:color w:val="000000" w:themeColor="text1"/>
        </w:rPr>
        <w:t xml:space="preserve"> </w:t>
      </w:r>
      <w:r w:rsidRPr="00CB7F5D">
        <w:rPr>
          <w:b/>
          <w:color w:val="000000" w:themeColor="text1"/>
          <w:highlight w:val="white"/>
        </w:rPr>
        <w:t xml:space="preserve">мероприятий по организационно-методической поддержке </w:t>
      </w:r>
    </w:p>
    <w:p w:rsidR="00CB7F5D" w:rsidRPr="00CB7F5D" w:rsidRDefault="00CB7F5D" w:rsidP="00CB7F5D">
      <w:pPr>
        <w:spacing w:line="283" w:lineRule="atLeast"/>
        <w:jc w:val="center"/>
        <w:rPr>
          <w:b/>
          <w:bCs/>
          <w:color w:val="000000" w:themeColor="text1"/>
          <w:highlight w:val="white"/>
        </w:rPr>
      </w:pPr>
      <w:r w:rsidRPr="00CB7F5D">
        <w:rPr>
          <w:b/>
          <w:color w:val="000000" w:themeColor="text1"/>
          <w:highlight w:val="white"/>
        </w:rPr>
        <w:t>центров «Точка роста», детских технопарков «</w:t>
      </w:r>
      <w:proofErr w:type="spellStart"/>
      <w:r w:rsidRPr="00CB7F5D">
        <w:rPr>
          <w:b/>
          <w:color w:val="000000" w:themeColor="text1"/>
          <w:highlight w:val="white"/>
        </w:rPr>
        <w:t>Кванториум</w:t>
      </w:r>
      <w:proofErr w:type="spellEnd"/>
      <w:r w:rsidRPr="00CB7F5D">
        <w:rPr>
          <w:b/>
          <w:color w:val="000000" w:themeColor="text1"/>
          <w:highlight w:val="white"/>
        </w:rPr>
        <w:t xml:space="preserve">» на базе общеобразовательных организаций, </w:t>
      </w:r>
    </w:p>
    <w:p w:rsidR="00CB7F5D" w:rsidRPr="00CB7F5D" w:rsidRDefault="00CB7F5D" w:rsidP="00CB7F5D">
      <w:pPr>
        <w:spacing w:line="283" w:lineRule="atLeast"/>
        <w:jc w:val="center"/>
        <w:rPr>
          <w:b/>
          <w:bCs/>
          <w:color w:val="000000" w:themeColor="text1"/>
        </w:rPr>
      </w:pPr>
      <w:r w:rsidRPr="00CB7F5D">
        <w:rPr>
          <w:b/>
          <w:color w:val="000000" w:themeColor="text1"/>
          <w:highlight w:val="white"/>
        </w:rPr>
        <w:t xml:space="preserve">центра цифрового образования «IT-куб», создаваемых и функционирующих в </w:t>
      </w:r>
      <w:proofErr w:type="spellStart"/>
      <w:r w:rsidRPr="00CB7F5D">
        <w:rPr>
          <w:b/>
          <w:color w:val="000000" w:themeColor="text1"/>
        </w:rPr>
        <w:t>Еврейксой</w:t>
      </w:r>
      <w:proofErr w:type="spellEnd"/>
      <w:r w:rsidRPr="00CB7F5D">
        <w:rPr>
          <w:b/>
          <w:color w:val="000000" w:themeColor="text1"/>
        </w:rPr>
        <w:t xml:space="preserve"> автономной области</w:t>
      </w:r>
    </w:p>
    <w:p w:rsidR="00CB7F5D" w:rsidRDefault="00CB7F5D" w:rsidP="00CB7F5D">
      <w:pPr>
        <w:spacing w:line="283" w:lineRule="atLeast"/>
        <w:jc w:val="center"/>
        <w:rPr>
          <w:b/>
          <w:color w:val="000000" w:themeColor="text1"/>
          <w:highlight w:val="white"/>
        </w:rPr>
      </w:pPr>
      <w:r w:rsidRPr="00CB7F5D">
        <w:rPr>
          <w:b/>
          <w:color w:val="000000" w:themeColor="text1"/>
        </w:rPr>
        <w:t xml:space="preserve">в </w:t>
      </w:r>
      <w:r w:rsidRPr="00CB7F5D">
        <w:rPr>
          <w:b/>
          <w:color w:val="000000" w:themeColor="text1"/>
          <w:highlight w:val="white"/>
        </w:rPr>
        <w:t>2024-2025 учебном году</w:t>
      </w:r>
    </w:p>
    <w:p w:rsidR="00CB7F5D" w:rsidRPr="00FB2A75" w:rsidRDefault="00281E6D" w:rsidP="00CB7F5D">
      <w:pPr>
        <w:spacing w:line="283" w:lineRule="atLeast"/>
        <w:jc w:val="center"/>
        <w:rPr>
          <w:b/>
          <w:color w:val="000000" w:themeColor="text1"/>
          <w:highlight w:val="white"/>
          <w:u w:val="single"/>
        </w:rPr>
      </w:pPr>
      <w:r>
        <w:rPr>
          <w:b/>
          <w:color w:val="000000" w:themeColor="text1"/>
          <w:highlight w:val="white"/>
          <w:u w:val="single"/>
        </w:rPr>
        <w:t>3,4</w:t>
      </w:r>
      <w:r w:rsidR="00FB2A75" w:rsidRPr="00FB2A75">
        <w:rPr>
          <w:b/>
          <w:color w:val="000000" w:themeColor="text1"/>
          <w:highlight w:val="white"/>
          <w:u w:val="single"/>
        </w:rPr>
        <w:t xml:space="preserve"> квартал</w:t>
      </w:r>
      <w:r>
        <w:rPr>
          <w:b/>
          <w:color w:val="000000" w:themeColor="text1"/>
          <w:highlight w:val="white"/>
          <w:u w:val="single"/>
        </w:rPr>
        <w:t>ы</w:t>
      </w:r>
      <w:r w:rsidR="00FB2A75">
        <w:rPr>
          <w:b/>
          <w:color w:val="000000" w:themeColor="text1"/>
          <w:highlight w:val="white"/>
          <w:u w:val="single"/>
        </w:rPr>
        <w:t xml:space="preserve"> 202</w:t>
      </w:r>
      <w:r w:rsidR="00523F26">
        <w:rPr>
          <w:b/>
          <w:color w:val="000000" w:themeColor="text1"/>
          <w:highlight w:val="white"/>
          <w:u w:val="single"/>
        </w:rPr>
        <w:t>5</w:t>
      </w:r>
      <w:r w:rsidR="00FB2A75">
        <w:rPr>
          <w:b/>
          <w:color w:val="000000" w:themeColor="text1"/>
          <w:highlight w:val="white"/>
          <w:u w:val="single"/>
        </w:rPr>
        <w:t xml:space="preserve"> года</w:t>
      </w:r>
    </w:p>
    <w:p w:rsidR="00CB7F5D" w:rsidRPr="00CB7F5D" w:rsidRDefault="00CB7F5D" w:rsidP="00CB7F5D">
      <w:pPr>
        <w:spacing w:line="283" w:lineRule="atLeast"/>
        <w:jc w:val="center"/>
        <w:rPr>
          <w:b/>
          <w:color w:val="000000" w:themeColor="text1"/>
          <w:highlight w:val="white"/>
        </w:rPr>
      </w:pPr>
      <w:r>
        <w:rPr>
          <w:b/>
          <w:color w:val="000000" w:themeColor="text1"/>
          <w:highlight w:val="white"/>
        </w:rPr>
        <w:t>(период реализации)</w:t>
      </w:r>
    </w:p>
    <w:p w:rsidR="00CB7F5D" w:rsidRPr="00CB7F5D" w:rsidRDefault="00CB7F5D" w:rsidP="00CB7F5D"/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533"/>
        <w:gridCol w:w="5102"/>
        <w:gridCol w:w="3545"/>
        <w:gridCol w:w="1559"/>
        <w:gridCol w:w="4253"/>
      </w:tblGrid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jc w:val="center"/>
              <w:rPr>
                <w:highlight w:val="white"/>
              </w:rPr>
            </w:pPr>
            <w:r w:rsidRPr="00CB7F5D">
              <w:rPr>
                <w:highlight w:val="white"/>
              </w:rPr>
              <w:t xml:space="preserve">№ </w:t>
            </w:r>
            <w:proofErr w:type="gramStart"/>
            <w:r w:rsidRPr="00CB7F5D">
              <w:rPr>
                <w:highlight w:val="white"/>
              </w:rPr>
              <w:t>п</w:t>
            </w:r>
            <w:proofErr w:type="gramEnd"/>
            <w:r w:rsidRPr="00CB7F5D">
              <w:rPr>
                <w:highlight w:val="white"/>
              </w:rPr>
              <w:t>/п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jc w:val="center"/>
              <w:rPr>
                <w:highlight w:val="white"/>
              </w:rPr>
            </w:pPr>
            <w:r w:rsidRPr="00CB7F5D">
              <w:rPr>
                <w:highlight w:val="white"/>
              </w:rPr>
              <w:t>Мероприятия (при необходимости с кратким описанием или ссылкой на нормативные/организационные документы)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jc w:val="center"/>
              <w:rPr>
                <w:highlight w:val="white"/>
              </w:rPr>
            </w:pPr>
            <w:r w:rsidRPr="00CB7F5D">
              <w:rPr>
                <w:highlight w:val="white"/>
              </w:rPr>
              <w:t>Целевая аудитория, требования к участию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jc w:val="center"/>
              <w:rPr>
                <w:highlight w:val="white"/>
              </w:rPr>
            </w:pPr>
            <w:r w:rsidRPr="00CB7F5D">
              <w:rPr>
                <w:highlight w:val="white"/>
              </w:rPr>
              <w:t>Сроки проведения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jc w:val="center"/>
              <w:rPr>
                <w:b/>
                <w:highlight w:val="white"/>
              </w:rPr>
            </w:pPr>
            <w:proofErr w:type="gramStart"/>
            <w:r w:rsidRPr="00CB7F5D">
              <w:rPr>
                <w:b/>
                <w:highlight w:val="white"/>
              </w:rPr>
              <w:t>Отметка о выполнении с  кратким описанием выполнения, охвата, результатов)</w:t>
            </w:r>
            <w:proofErr w:type="gramEnd"/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591F05" w:rsidRDefault="00CB7F5D" w:rsidP="0014646D">
            <w:pPr>
              <w:widowControl w:val="0"/>
              <w:jc w:val="center"/>
              <w:rPr>
                <w:b/>
              </w:rPr>
            </w:pPr>
            <w:r w:rsidRPr="00591F05">
              <w:rPr>
                <w:b/>
              </w:rPr>
              <w:t>Направление 1. Проведение совместных мероприятий для обучающихся и педагогических работников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 xml:space="preserve">Организация регионального </w:t>
            </w:r>
            <w:proofErr w:type="spellStart"/>
            <w:r w:rsidRPr="00CB7F5D">
              <w:t>хакатона</w:t>
            </w:r>
            <w:proofErr w:type="spellEnd"/>
            <w:r w:rsidRPr="00CB7F5D">
              <w:t xml:space="preserve"> для обучающихся общеобразовательных организаций, на базе которых созданы центры «Точка роста» по робототехнике и программированию.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proofErr w:type="gramStart"/>
            <w:r w:rsidRPr="00CB7F5D">
              <w:rPr>
                <w:highlight w:val="white"/>
              </w:rPr>
              <w:t>Обучающиеся</w:t>
            </w:r>
            <w:proofErr w:type="gramEnd"/>
            <w:r w:rsidRPr="00CB7F5D">
              <w:rPr>
                <w:highlight w:val="white"/>
              </w:rPr>
              <w:t xml:space="preserve"> 5-11 классов общеобразовательных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Февраль 2025 г.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tabs>
                <w:tab w:val="left" w:pos="1189"/>
              </w:tabs>
              <w:spacing w:line="57" w:lineRule="atLeast"/>
              <w:jc w:val="both"/>
            </w:pPr>
            <w:r w:rsidRPr="00CB7F5D">
              <w:t xml:space="preserve">Проведение семинаров и мастер — классов (очные, дистанционные, выездные) для обучающихся и педагогических работников общеобразовательных организаций, </w:t>
            </w:r>
            <w:r w:rsidRPr="00CB7F5D">
              <w:rPr>
                <w:color w:val="0A0A0A"/>
              </w:rPr>
              <w:t xml:space="preserve">на </w:t>
            </w:r>
            <w:r w:rsidRPr="00CB7F5D">
              <w:t>базе которых создаются Центры «Точка роста».</w:t>
            </w:r>
          </w:p>
          <w:p w:rsidR="00CB7F5D" w:rsidRPr="00CB7F5D" w:rsidRDefault="00CB7F5D" w:rsidP="0014646D">
            <w:pPr>
              <w:widowControl w:val="0"/>
              <w:tabs>
                <w:tab w:val="left" w:pos="1189"/>
              </w:tabs>
              <w:spacing w:line="57" w:lineRule="atLeast"/>
              <w:jc w:val="both"/>
            </w:pPr>
            <w:r w:rsidRPr="00CB7F5D">
              <w:t xml:space="preserve"> По вопросам использования оборудования, средств обучения </w:t>
            </w:r>
            <w:r w:rsidRPr="00CB7F5D">
              <w:rPr>
                <w:color w:val="05000F"/>
              </w:rPr>
              <w:t xml:space="preserve">и </w:t>
            </w:r>
            <w:r w:rsidRPr="00CB7F5D">
              <w:t>воспитания, методические мероприятия по вопросам разработки, совершенствования и внедрения программ дополнительного образования технической направленности по реализации предметной области «Технология» - преподавание модулей «Робототехника»,   «З</w:t>
            </w:r>
            <w:proofErr w:type="gramStart"/>
            <w:r w:rsidRPr="00CB7F5D">
              <w:t>D</w:t>
            </w:r>
            <w:proofErr w:type="gramEnd"/>
            <w:r w:rsidRPr="00CB7F5D">
              <w:t xml:space="preserve">-моделирования»,   организации внеурочной деятельности обучающихся </w:t>
            </w:r>
            <w:r w:rsidRPr="00CB7F5D">
              <w:rPr>
                <w:color w:val="160000"/>
              </w:rPr>
              <w:t xml:space="preserve"> </w:t>
            </w:r>
            <w:r w:rsidRPr="00CB7F5D">
              <w:t>занятия проектной деятельностью: конкурсные и соревновательные мероприятия для детей).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yellow"/>
              </w:rPr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Роста», общеобразовательных организаций.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В течение 2024-2025гг.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Заявку подать  на сайте</w:t>
            </w:r>
          </w:p>
          <w:p w:rsidR="00CB7F5D" w:rsidRPr="00CB7F5D" w:rsidRDefault="00856FEE" w:rsidP="0014646D">
            <w:pPr>
              <w:widowControl w:val="0"/>
              <w:spacing w:line="57" w:lineRule="atLeast"/>
              <w:jc w:val="both"/>
              <w:rPr>
                <w:bCs/>
              </w:rPr>
            </w:pPr>
            <w:hyperlink r:id="rId5" w:tooltip="https://kvantorium79.ru/" w:history="1">
              <w:r w:rsidR="00CB7F5D" w:rsidRPr="00CB7F5D">
                <w:t>https://kvantorium79.ru/</w:t>
              </w:r>
            </w:hyperlink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white"/>
              </w:rPr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/>
                <w:bCs/>
                <w:highlight w:val="white"/>
              </w:rPr>
            </w:pP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26C3" w:rsidRDefault="00651F79" w:rsidP="00523F26">
            <w:pPr>
              <w:widowControl w:val="0"/>
              <w:jc w:val="both"/>
            </w:pPr>
            <w:r>
              <w:t>Методическая конференция от «</w:t>
            </w:r>
            <w:proofErr w:type="spellStart"/>
            <w:r>
              <w:t>Кванториум</w:t>
            </w:r>
            <w:proofErr w:type="spellEnd"/>
            <w:r>
              <w:t>» «Использование цифровых инструментов в образовательном процессе» (4 участников)</w:t>
            </w:r>
          </w:p>
          <w:p w:rsidR="00172DA9" w:rsidRDefault="00172DA9" w:rsidP="00172DA9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>
              <w:t>М</w:t>
            </w:r>
            <w:r w:rsidRPr="00172DA9">
              <w:rPr>
                <w:color w:val="000000"/>
                <w:shd w:val="clear" w:color="auto" w:fill="FFFFFF"/>
              </w:rPr>
              <w:t>астер-класс по оказанию первой помощи, организованный Движением Первых и Российским Красным Крестом</w:t>
            </w:r>
            <w:r>
              <w:rPr>
                <w:color w:val="000000"/>
                <w:shd w:val="clear" w:color="auto" w:fill="FFFFFF"/>
              </w:rPr>
              <w:t xml:space="preserve"> (27 участников)</w:t>
            </w:r>
          </w:p>
          <w:p w:rsidR="00172DA9" w:rsidRPr="00172DA9" w:rsidRDefault="00172DA9" w:rsidP="00172DA9">
            <w:pPr>
              <w:widowControl w:val="0"/>
              <w:jc w:val="both"/>
            </w:pPr>
          </w:p>
        </w:tc>
      </w:tr>
      <w:tr w:rsidR="00CB7F5D" w:rsidRPr="00CB7F5D" w:rsidTr="00CB7F5D">
        <w:trPr>
          <w:trHeight w:val="23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lastRenderedPageBreak/>
              <w:t>3.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  <w:highlight w:val="yellow"/>
              </w:rPr>
            </w:pPr>
            <w:r w:rsidRPr="00CB7F5D">
              <w:t>Всероссийский проект «В гостях у ученого»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</w:rPr>
            </w:pPr>
            <w:proofErr w:type="gramStart"/>
            <w:r w:rsidRPr="00CB7F5D">
              <w:t>Обучающиеся</w:t>
            </w:r>
            <w:proofErr w:type="gramEnd"/>
            <w:r w:rsidRPr="00CB7F5D">
              <w:t xml:space="preserve"> 5-11 классов общеобразовательных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В течение 2024 г.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Заявку подать  на сайте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</w:rPr>
            </w:pPr>
            <w:r w:rsidRPr="00CB7F5D">
              <w:t>https://будьвдвижении</w:t>
            </w:r>
            <w:proofErr w:type="gramStart"/>
            <w:r w:rsidRPr="00CB7F5D">
              <w:t>.р</w:t>
            </w:r>
            <w:proofErr w:type="gramEnd"/>
            <w:r w:rsidRPr="00CB7F5D">
              <w:t>ф/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Cs/>
              </w:rPr>
            </w:pP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4</w:t>
            </w:r>
            <w:r w:rsidRPr="00CB7F5D">
              <w:rPr>
                <w:highlight w:val="white"/>
              </w:rPr>
              <w:t>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tabs>
                <w:tab w:val="left" w:pos="1189"/>
              </w:tabs>
              <w:spacing w:line="57" w:lineRule="atLeast"/>
              <w:jc w:val="both"/>
            </w:pPr>
            <w:r w:rsidRPr="00CB7F5D">
              <w:t xml:space="preserve">Организация и проведение на платформе </w:t>
            </w:r>
            <w:proofErr w:type="spellStart"/>
            <w:r w:rsidRPr="00CB7F5D">
              <w:rPr>
                <w:lang w:val="en-US"/>
              </w:rPr>
              <w:t>Inspringlearn</w:t>
            </w:r>
            <w:proofErr w:type="spellEnd"/>
            <w:r w:rsidRPr="00CB7F5D">
              <w:t xml:space="preserve"> дистанционного обучения для детей и взрослых.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Учащиеся и родители.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Роста», общеобразовательных организаций.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rPr>
                <w:highlight w:val="white"/>
              </w:rPr>
              <w:t>100 человек в месяц, ежемесячно в течение года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</w:p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5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tabs>
                <w:tab w:val="left" w:pos="1189"/>
              </w:tabs>
              <w:spacing w:line="57" w:lineRule="atLeast"/>
              <w:jc w:val="both"/>
            </w:pPr>
            <w:r w:rsidRPr="00CB7F5D">
              <w:t xml:space="preserve">Серия областных </w:t>
            </w:r>
            <w:proofErr w:type="spellStart"/>
            <w:r w:rsidRPr="00CB7F5D">
              <w:t>вебинаров</w:t>
            </w:r>
            <w:proofErr w:type="spellEnd"/>
            <w:r w:rsidRPr="00CB7F5D">
              <w:t xml:space="preserve"> для педагогических работников «Точек роста»: «Использование современного оборудования в учебной деятельности»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Роста», общеобразовательных организаций.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1 раз в квартал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lang w:val="en-US"/>
              </w:rPr>
            </w:pPr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591F05" w:rsidRDefault="00CB7F5D" w:rsidP="00591F05">
            <w:pPr>
              <w:widowControl w:val="0"/>
              <w:spacing w:line="57" w:lineRule="atLeast"/>
              <w:jc w:val="center"/>
              <w:rPr>
                <w:b/>
                <w:highlight w:val="white"/>
              </w:rPr>
            </w:pPr>
            <w:r w:rsidRPr="00591F05">
              <w:rPr>
                <w:b/>
              </w:rPr>
              <w:t>Направление 2. Организация и участие в региональных и межрегиональных конференциях, фестивалях, форумах по обмену опытом работы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 xml:space="preserve">Региональный </w:t>
            </w:r>
            <w:r w:rsidRPr="00CB7F5D">
              <w:t xml:space="preserve">  круглый   стол «Формула  успеха»</w:t>
            </w:r>
            <w:r w:rsidRPr="00CB7F5D">
              <w:rPr>
                <w:highlight w:val="white"/>
              </w:rPr>
              <w:br/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 xml:space="preserve">Проводится для обмена успешными практиками реализации совместных мероприятий программ центров «Точка роста» и </w:t>
            </w:r>
            <w:r w:rsidRPr="00CB7F5D">
              <w:t>разъяснения вопросов нормативно-правового и организационно-методического обеспечения сетевого взаимодействия образовательных организаций.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Роста», общеобразовательных организаций и  детского технопарка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Ноябрь 2024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Проведение регионального дистанционного конкурса «Лучший урок» (активность, образовательное событие).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По предметам из предметных областей «</w:t>
            </w:r>
            <w:proofErr w:type="gramStart"/>
            <w:r w:rsidRPr="00CB7F5D">
              <w:t>Естественно-научные</w:t>
            </w:r>
            <w:proofErr w:type="gramEnd"/>
            <w:r w:rsidRPr="00CB7F5D">
              <w:t xml:space="preserve"> предметы», «Естественные науки», «Обществознание и естествознание», «Математика и </w:t>
            </w:r>
            <w:r w:rsidRPr="00CB7F5D">
              <w:lastRenderedPageBreak/>
              <w:t xml:space="preserve">информатика», «Технология», с использованием оборудования Центров «Точка роста» и </w:t>
            </w:r>
            <w:r w:rsidRPr="00CB7F5D">
              <w:rPr>
                <w:highlight w:val="white"/>
              </w:rPr>
              <w:t>детского технопарка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lastRenderedPageBreak/>
              <w:t>Педагогические работники центров «Точка Роста», общеобразовательных организаций и детского технопарка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Апрель 2025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shd w:val="clear" w:color="auto" w:fill="FFFFFF"/>
              </w:rPr>
            </w:pP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lastRenderedPageBreak/>
              <w:t>3.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Проведение конкурса «Лучший Центр «Точка роста ЕАО».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Роста», общеобразовательных организаций.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Апрель 2025 г.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shd w:val="clear" w:color="auto" w:fill="FFFFFF"/>
              </w:rPr>
            </w:pPr>
          </w:p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4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Форум педагогических работников по теме «Роль центров образования в повышении качества образовательных результатов»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 и «</w:t>
            </w:r>
            <w:r w:rsidRPr="00CB7F5D">
              <w:rPr>
                <w:highlight w:val="white"/>
                <w:lang w:val="en-US"/>
              </w:rPr>
              <w:t>IT</w:t>
            </w:r>
            <w:r w:rsidRPr="00CB7F5D">
              <w:rPr>
                <w:highlight w:val="white"/>
              </w:rPr>
              <w:t>-куб», общеобразовательных организаций.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Сентябрь 2025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shd w:val="clear" w:color="auto" w:fill="FFFFFF"/>
              </w:rPr>
            </w:pPr>
          </w:p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5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r w:rsidRPr="00CB7F5D">
              <w:t xml:space="preserve">Серия мастер-классов для учителей информатики центров «Точка роста»: «Программирование на </w:t>
            </w:r>
            <w:proofErr w:type="spellStart"/>
            <w:r w:rsidRPr="00CB7F5D">
              <w:t>Python</w:t>
            </w:r>
            <w:proofErr w:type="spellEnd"/>
            <w:r w:rsidRPr="00CB7F5D">
              <w:t xml:space="preserve">»,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r w:rsidRPr="00CB7F5D">
              <w:t>Учителя информатики общеобразовательных организаций области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r w:rsidRPr="00CB7F5D">
              <w:t>май-ноябрь 2025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/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</w:pPr>
            <w:r w:rsidRPr="00CB7F5D">
              <w:t>6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r w:rsidRPr="00CB7F5D">
              <w:t xml:space="preserve">Выездные мероприятия в центры функционирования «Точка Роста» и </w:t>
            </w:r>
            <w:r w:rsidRPr="00CB7F5D">
              <w:rPr>
                <w:highlight w:val="white"/>
              </w:rPr>
              <w:t>«</w:t>
            </w:r>
            <w:r w:rsidRPr="00CB7F5D">
              <w:rPr>
                <w:highlight w:val="white"/>
                <w:lang w:val="en-US"/>
              </w:rPr>
              <w:t>IT</w:t>
            </w:r>
            <w:r w:rsidRPr="00CB7F5D">
              <w:rPr>
                <w:highlight w:val="white"/>
              </w:rPr>
              <w:t>-куб»</w:t>
            </w:r>
            <w:r w:rsidRPr="00CB7F5D">
              <w:t>, детских технопарков «</w:t>
            </w:r>
            <w:proofErr w:type="spellStart"/>
            <w:r w:rsidRPr="00CB7F5D">
              <w:t>Кванториум</w:t>
            </w:r>
            <w:proofErr w:type="spellEnd"/>
            <w:r w:rsidRPr="00CB7F5D">
              <w:t>» (проведение тренингов для педагогических работников общеобразовательных организаций, в том числе по общим вопросам)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r w:rsidRPr="00CB7F5D">
              <w:t>Педагогические работники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r w:rsidRPr="00CB7F5D">
              <w:t>В течение всего периода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pStyle w:val="a7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591F05" w:rsidRDefault="00CB7F5D" w:rsidP="0014646D">
            <w:pPr>
              <w:widowControl w:val="0"/>
              <w:spacing w:line="57" w:lineRule="atLeast"/>
              <w:jc w:val="center"/>
              <w:rPr>
                <w:b/>
                <w:highlight w:val="white"/>
              </w:rPr>
            </w:pPr>
            <w:r w:rsidRPr="00591F05">
              <w:rPr>
                <w:b/>
              </w:rPr>
              <w:t>Направление 3. Участие в мероприятиях, организуемых Министерством просвещения Российской Федерации и ФГАУ «ФНФРО»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Организация участия педагогов детских технопарков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и центров «Точка роста» в окружном форуме, организуемом Федеральным оператором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 и детских технопарков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общеобразовательных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В сроки, определяемые ФГАУ «ФНФРО»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pStyle w:val="a7"/>
              <w:widowControl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 xml:space="preserve">Организация участия обучающихся в олимпиадах, конференциях, интеллектуальных и творческих конкурсах, организуемых </w:t>
            </w:r>
            <w:proofErr w:type="spellStart"/>
            <w:r w:rsidRPr="00CB7F5D">
              <w:t>Минпросвещения</w:t>
            </w:r>
            <w:proofErr w:type="spellEnd"/>
            <w:r w:rsidRPr="00CB7F5D">
              <w:t xml:space="preserve"> России и подведомственных ему организациями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 и детских технопарков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общеобразовательных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В сроки, определяемые ФГАУ «ФНФРО»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5FE1" w:rsidRDefault="00D55FE1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55FE1">
              <w:rPr>
                <w:rFonts w:ascii="Times New Roman" w:hAnsi="Times New Roman"/>
                <w:sz w:val="24"/>
              </w:rPr>
              <w:t xml:space="preserve">ВОШ </w:t>
            </w:r>
            <w:r>
              <w:rPr>
                <w:rFonts w:ascii="Times New Roman" w:hAnsi="Times New Roman"/>
                <w:sz w:val="24"/>
              </w:rPr>
              <w:t xml:space="preserve">(школьный этап)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(3</w:t>
            </w:r>
            <w:r w:rsidR="001D64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участников)</w:t>
            </w:r>
          </w:p>
          <w:p w:rsidR="00D55FE1" w:rsidRDefault="00D55FE1" w:rsidP="00D55FE1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ВОШ (муниципальный этап) (1</w:t>
            </w:r>
            <w:r w:rsidR="001D64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участников)</w:t>
            </w:r>
          </w:p>
          <w:p w:rsidR="00D55FE1" w:rsidRPr="00D55FE1" w:rsidRDefault="00D55FE1" w:rsidP="00D55FE1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3E3645" w:rsidRDefault="00FF23AC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</w:t>
            </w:r>
            <w:r w:rsidR="002F499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лайн олимпиадах: </w:t>
            </w:r>
          </w:p>
          <w:p w:rsidR="0082055E" w:rsidRDefault="0082055E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82055E">
              <w:rPr>
                <w:rFonts w:ascii="Times New Roman" w:hAnsi="Times New Roman"/>
                <w:sz w:val="24"/>
              </w:rPr>
              <w:t>Инженерная интернет олимпиада по физике от МФТИ «Физтех. Инженер»</w:t>
            </w:r>
            <w:r>
              <w:rPr>
                <w:rFonts w:ascii="Times New Roman" w:hAnsi="Times New Roman"/>
                <w:sz w:val="24"/>
              </w:rPr>
              <w:t xml:space="preserve"> (3 участника)</w:t>
            </w:r>
          </w:p>
          <w:p w:rsidR="0082055E" w:rsidRDefault="0082055E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82055E">
              <w:rPr>
                <w:rFonts w:ascii="Times New Roman" w:hAnsi="Times New Roman"/>
                <w:sz w:val="24"/>
              </w:rPr>
              <w:t xml:space="preserve">Интернет-олимпиада школьников по физике от Санкт-Петербургского </w:t>
            </w:r>
            <w:r w:rsidRPr="0082055E">
              <w:rPr>
                <w:rFonts w:ascii="Times New Roman" w:hAnsi="Times New Roman"/>
                <w:sz w:val="24"/>
              </w:rPr>
              <w:lastRenderedPageBreak/>
              <w:t>государственного университета и Национального исследовательского университета Информационных Технологий, Механики и Оптики</w:t>
            </w:r>
            <w:r>
              <w:rPr>
                <w:rFonts w:ascii="Times New Roman" w:hAnsi="Times New Roman"/>
                <w:sz w:val="24"/>
              </w:rPr>
              <w:t>, 1 этап  (4 участника)</w:t>
            </w:r>
          </w:p>
          <w:p w:rsidR="0082055E" w:rsidRDefault="0082055E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  <w:p w:rsidR="00FF23AC" w:rsidRDefault="00FF23AC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Конкурсы:</w:t>
            </w:r>
          </w:p>
          <w:p w:rsidR="00D55FE1" w:rsidRDefault="00D55FE1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Школьный конкурс «Елочка живи» (49 участников)</w:t>
            </w:r>
          </w:p>
          <w:p w:rsidR="008F4BE8" w:rsidRDefault="008F4BE8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Межрегиональный дистанционный фотоконкурс «Туристскими маршрутами» (6 участников)</w:t>
            </w:r>
          </w:p>
          <w:p w:rsidR="00460B22" w:rsidRDefault="008F4BE8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Муниципальный </w:t>
            </w:r>
            <w:r w:rsidR="00523F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конкурс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видеороликов в рамках фестиваля математики «Математика без границ»</w:t>
            </w:r>
            <w:r w:rsidR="00523F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(9</w:t>
            </w:r>
            <w:r w:rsidR="00523F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учащихся)</w:t>
            </w:r>
          </w:p>
          <w:p w:rsidR="008F4BE8" w:rsidRDefault="008F4BE8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Муниципальный конкурс проектов в рамках фестиваля математики «Математика без границ» (1 участник)</w:t>
            </w:r>
          </w:p>
          <w:p w:rsidR="008A77FB" w:rsidRDefault="008A77FB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Всероссийский конкурс «Новый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Легогод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2026» (8 участников)</w:t>
            </w:r>
          </w:p>
          <w:p w:rsidR="00273FCC" w:rsidRPr="00273FCC" w:rsidRDefault="00273FCC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Региональный </w:t>
            </w:r>
            <w:r w:rsidRPr="00273F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фотоконкурс «Краски осеннего леса»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73F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среди участников школьных лесничеств области в осенний период времени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(7 участников)</w:t>
            </w:r>
          </w:p>
          <w:p w:rsidR="003617B3" w:rsidRDefault="003617B3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Региональный конкурс поделок «Новогодняя елочка» среди участников школьных лесничеств ЕАО (8 участников)</w:t>
            </w:r>
          </w:p>
          <w:p w:rsidR="008F4BE8" w:rsidRDefault="008F4BE8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55D88" w:rsidRDefault="00455D88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55D88" w:rsidRDefault="00455D88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Диктанты, акции:</w:t>
            </w:r>
          </w:p>
          <w:p w:rsidR="0082055E" w:rsidRDefault="0082055E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82055E">
              <w:rPr>
                <w:rFonts w:ascii="Times New Roman" w:hAnsi="Times New Roman"/>
                <w:sz w:val="24"/>
              </w:rPr>
              <w:t>Образов</w:t>
            </w:r>
            <w:r>
              <w:rPr>
                <w:rFonts w:ascii="Times New Roman" w:hAnsi="Times New Roman"/>
                <w:sz w:val="24"/>
              </w:rPr>
              <w:t>ательная акция «Урок Цифры» (42 участника)</w:t>
            </w:r>
          </w:p>
          <w:p w:rsidR="00F70555" w:rsidRPr="0082055E" w:rsidRDefault="00F70555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>Областная природоохранная акция «Останови огонь» (10 участников)</w:t>
            </w:r>
          </w:p>
          <w:p w:rsidR="00FF11A0" w:rsidRDefault="00523F26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Международная </w:t>
            </w:r>
            <w:r w:rsidR="00A9415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FF11A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кция </w:t>
            </w:r>
            <w:r w:rsidR="00FF11A0" w:rsidRPr="00FF11A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«</w:t>
            </w:r>
            <w:r w:rsidR="008F4BE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Географический диктант</w:t>
            </w:r>
            <w:r w:rsidR="00FF11A0" w:rsidRPr="00FF11A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r w:rsidR="008F4BE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</w:t>
            </w:r>
            <w:r w:rsidR="00FF11A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учащихся);</w:t>
            </w:r>
          </w:p>
          <w:p w:rsidR="00D55FE1" w:rsidRDefault="00AA4142" w:rsidP="00D55FE1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«</w:t>
            </w:r>
            <w:r w:rsidR="00D55F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Мы вместе» (2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 учащихся)</w:t>
            </w:r>
            <w:r w:rsidR="00D55F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  <w:r w:rsidR="00D55FE1" w:rsidRPr="00B84FFA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 xml:space="preserve"> Всероссийская экологическая акци</w:t>
            </w:r>
            <w:r w:rsidR="00D55FE1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>я</w:t>
            </w:r>
            <w:r w:rsidR="00D55FE1" w:rsidRPr="00B84FFA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 xml:space="preserve"> «</w:t>
            </w:r>
            <w:r w:rsidR="00D55FE1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>Синичкин день</w:t>
            </w:r>
            <w:r w:rsidR="00D55FE1" w:rsidRPr="00B84FFA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>»</w:t>
            </w:r>
            <w:r w:rsidR="00D55FE1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 xml:space="preserve"> (17 учащихся);</w:t>
            </w:r>
          </w:p>
          <w:p w:rsidR="00172DA9" w:rsidRDefault="00172DA9" w:rsidP="00D55FE1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>Митинг ко Дню окончания второй мировой войны (23 участника)</w:t>
            </w:r>
          </w:p>
          <w:p w:rsidR="00D11F03" w:rsidRPr="00B84FFA" w:rsidRDefault="00D11F03" w:rsidP="00D55FE1">
            <w:pPr>
              <w:pStyle w:val="a7"/>
              <w:widowControl w:val="0"/>
              <w:jc w:val="both"/>
              <w:rPr>
                <w:rFonts w:ascii="Times New Roman" w:hAnsi="Times New Roman"/>
                <w:sz w:val="32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>Международный эколого-космический диктант «</w:t>
            </w:r>
            <w:proofErr w:type="spellStart"/>
            <w:r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>Экотолк</w:t>
            </w:r>
            <w:proofErr w:type="spellEnd"/>
            <w:r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>»  (11 участников)</w:t>
            </w:r>
          </w:p>
          <w:p w:rsidR="00AA4142" w:rsidRDefault="00AA4142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523F26" w:rsidRDefault="00523F26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523F26" w:rsidRDefault="00523F26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Форумы, фестивали, </w:t>
            </w:r>
            <w:r w:rsidR="00101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викторины,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игры:</w:t>
            </w:r>
          </w:p>
          <w:p w:rsidR="00172DA9" w:rsidRDefault="00172DA9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</w:pPr>
            <w:r w:rsidRPr="00172DA9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 xml:space="preserve">Военно-инструктивные сборы на </w:t>
            </w:r>
            <w:proofErr w:type="spellStart"/>
            <w:r w:rsidRPr="00172DA9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>учебнотренировочном</w:t>
            </w:r>
            <w:proofErr w:type="spellEnd"/>
            <w:r w:rsidRPr="00172DA9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 xml:space="preserve"> полигоне </w:t>
            </w:r>
            <w:proofErr w:type="spellStart"/>
            <w:r w:rsidRPr="00172DA9"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>Кирга</w:t>
            </w:r>
            <w:proofErr w:type="spellEnd"/>
            <w:r>
              <w:rPr>
                <w:rFonts w:ascii="Times New Roman" w:hAnsi="Times New Roman"/>
                <w:sz w:val="24"/>
                <w:szCs w:val="21"/>
                <w:shd w:val="clear" w:color="auto" w:fill="FFFFFF"/>
              </w:rPr>
              <w:t xml:space="preserve"> (10 участников)</w:t>
            </w:r>
          </w:p>
          <w:p w:rsidR="00172DA9" w:rsidRDefault="00172DA9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Масштабная военно-спортивная</w:t>
            </w:r>
            <w:r w:rsidRPr="00172D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игр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172D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«Штурм», посвященн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</w:t>
            </w:r>
            <w:r w:rsidRPr="00172D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Году защитника Отечества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(4 участника)</w:t>
            </w:r>
          </w:p>
          <w:p w:rsidR="00F76F71" w:rsidRPr="00172DA9" w:rsidRDefault="00F76F71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Фестиваль еврейской культуры (9 участников)</w:t>
            </w:r>
          </w:p>
          <w:p w:rsidR="00523F26" w:rsidRDefault="00D55FE1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Фестиваль математики «Математика без границ» (10 участников)</w:t>
            </w:r>
          </w:p>
          <w:p w:rsidR="00D950A9" w:rsidRDefault="00D950A9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Муниципальная интеллектуальная игра «Математическая карусель» (6 участников)</w:t>
            </w:r>
          </w:p>
          <w:p w:rsidR="00D950A9" w:rsidRPr="00D950A9" w:rsidRDefault="001015A3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Региональная он</w:t>
            </w:r>
            <w:r w:rsidR="00D950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лайн </w:t>
            </w:r>
            <w:r w:rsidR="00D950A9" w:rsidRPr="00D950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викторин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D950A9" w:rsidRPr="00D950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"Флора и фауна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заповедника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Бастак</w:t>
            </w:r>
            <w:proofErr w:type="spellEnd"/>
            <w:r w:rsidR="00D950A9" w:rsidRPr="00D950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="00D950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(13 участников)</w:t>
            </w:r>
          </w:p>
          <w:p w:rsidR="0003377A" w:rsidRDefault="0003377A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7776AF" w:rsidRDefault="0004072D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Экскурсии:</w:t>
            </w:r>
          </w:p>
          <w:p w:rsidR="00846FC7" w:rsidRDefault="00846FC7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Экскурсия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блочно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-модульную котельную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звестковый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(11 участников)</w:t>
            </w:r>
          </w:p>
          <w:p w:rsidR="0004072D" w:rsidRDefault="0004072D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ОГКУ «Лесничество ЕАО» - экскурсия по территории «Сад памяти», учебно-опытного участка школьного лесничества – 2 участника</w:t>
            </w:r>
          </w:p>
          <w:p w:rsidR="003726C3" w:rsidRPr="00CB7F5D" w:rsidRDefault="004C32A0" w:rsidP="00517866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Всего приняло участие </w:t>
            </w:r>
            <w:r w:rsidR="005024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460B2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178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104</w:t>
            </w:r>
            <w:r w:rsidR="00455D8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024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чел.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lastRenderedPageBreak/>
              <w:t>3.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Организация участия педагогических работников Центров «Точка роста» в курсах повышения квалификации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 и детских технопарков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общеобразовательных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В сроки, определяемые ФГАУ «ФНФРО»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pStyle w:val="a7"/>
              <w:widowControl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591F05" w:rsidRDefault="00CB7F5D" w:rsidP="0014646D">
            <w:pPr>
              <w:widowControl w:val="0"/>
              <w:spacing w:line="57" w:lineRule="atLeast"/>
              <w:ind w:firstLine="22"/>
              <w:jc w:val="center"/>
              <w:rPr>
                <w:b/>
              </w:rPr>
            </w:pPr>
            <w:r w:rsidRPr="00591F05">
              <w:rPr>
                <w:b/>
              </w:rPr>
              <w:t>Направление 4. Популяризация национального проекта «Образование»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/>
                <w:highlight w:val="white"/>
              </w:rPr>
            </w:pPr>
            <w:r w:rsidRPr="00CB7F5D">
              <w:t>Организация каналов коммуникации с обучающимися законными представителями (формирование родительских чатов из числа активных представителей родительских комитетов), с целью   оперативного доведения информации о событиях, активностях и новостях и пр.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/>
              </w:rPr>
            </w:pPr>
            <w:r w:rsidRPr="00CB7F5D">
              <w:t>Советы родителей и руководящие работники образовательных организаций, на базе которых созданы центры «Точка роста», детский технопарк «</w:t>
            </w:r>
            <w:proofErr w:type="spellStart"/>
            <w:r w:rsidRPr="00CB7F5D">
              <w:t>Кванториум</w:t>
            </w:r>
            <w:proofErr w:type="spellEnd"/>
            <w:r w:rsidRPr="00CB7F5D">
              <w:t>»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/>
                <w:highlight w:val="whit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в течение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/>
                <w:highlight w:val="white"/>
              </w:rPr>
            </w:pPr>
            <w:r w:rsidRPr="00CB7F5D">
              <w:rPr>
                <w:highlight w:val="white"/>
              </w:rPr>
              <w:t>2024-2025 года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A13303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A13303">
              <w:t>https://vk.com/public212343578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Пресс-обзор мероприятий по обновлению инфраструктуры общеобразовательных организаций (объезд центров «Точка роста» с участием СМИ).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Руководящие и педагогические работники образовательных организаций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в течение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2024-2025 года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3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jc w:val="both"/>
            </w:pPr>
            <w:r w:rsidRPr="00CB7F5D">
              <w:t>Организация виртуальных ознакомительных экскурсий (центры образования «Точка роста», детский технопарк «</w:t>
            </w:r>
            <w:proofErr w:type="spellStart"/>
            <w:r w:rsidRPr="00CB7F5D">
              <w:t>Кванториум</w:t>
            </w:r>
            <w:proofErr w:type="spellEnd"/>
            <w:r w:rsidRPr="00CB7F5D">
              <w:t xml:space="preserve">», «IT-куб»)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jc w:val="both"/>
            </w:pPr>
            <w:r w:rsidRPr="00CB7F5D">
              <w:t xml:space="preserve"> Обучающиеся и их родители, педагогические работники центров образования «Точка роста», детский тех</w:t>
            </w:r>
            <w:r w:rsidR="0057632D">
              <w:t>нопарк «</w:t>
            </w:r>
            <w:proofErr w:type="spellStart"/>
            <w:r w:rsidR="0057632D">
              <w:t>Кванториум</w:t>
            </w:r>
            <w:proofErr w:type="spellEnd"/>
            <w:r w:rsidR="0057632D">
              <w:t xml:space="preserve">», «IT-куб»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3726C3" w:rsidP="0014646D">
            <w:pPr>
              <w:jc w:val="both"/>
            </w:pPr>
            <w:r>
              <w:t xml:space="preserve">1 полугодие 2024 года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90214B">
            <w:pPr>
              <w:jc w:val="both"/>
            </w:pPr>
          </w:p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</w:pPr>
            <w:r w:rsidRPr="00CB7F5D">
              <w:t>4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r w:rsidRPr="00CB7F5D">
              <w:t>Публикация информации о деятельности центров «Точка роста», «IT-куб», детские технопарки «</w:t>
            </w:r>
            <w:proofErr w:type="spellStart"/>
            <w:r w:rsidRPr="00CB7F5D">
              <w:t>Кванториум</w:t>
            </w:r>
            <w:proofErr w:type="spellEnd"/>
            <w:r w:rsidRPr="00CB7F5D">
              <w:t xml:space="preserve">», проводимых мероприятиях в региональных и муниципальных СМИ, на сайтах и в социальных сетях образовательных организаций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r w:rsidRPr="00CB7F5D">
              <w:t>Педагогические работники, обучающиеся и другие заинтересованные лица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r w:rsidRPr="00CB7F5D">
              <w:t>В течение всего периода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9E6EB9" w:rsidP="0014646D">
            <w:r w:rsidRPr="009E6EB9">
              <w:t>https://izvestkovyj.ru/tsentr-tochka-rosta/</w:t>
            </w:r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591F05" w:rsidRDefault="00CB7F5D" w:rsidP="0014646D">
            <w:pPr>
              <w:widowControl w:val="0"/>
              <w:spacing w:line="57" w:lineRule="atLeast"/>
              <w:jc w:val="center"/>
              <w:rPr>
                <w:b/>
                <w:highlight w:val="white"/>
              </w:rPr>
            </w:pPr>
            <w:r w:rsidRPr="00591F05">
              <w:rPr>
                <w:b/>
              </w:rPr>
              <w:t>Направление 5. Поддержка реализации сетевых образовательных программ с использованием центров «Точка роста», детских технопарков «</w:t>
            </w:r>
            <w:proofErr w:type="spellStart"/>
            <w:r w:rsidRPr="00591F05">
              <w:rPr>
                <w:b/>
              </w:rPr>
              <w:t>Кванториум</w:t>
            </w:r>
            <w:proofErr w:type="spellEnd"/>
            <w:r w:rsidRPr="00591F05">
              <w:rPr>
                <w:b/>
              </w:rPr>
              <w:t>», центров «IT-куб»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b/>
                <w:highlight w:val="white"/>
              </w:rPr>
            </w:pPr>
            <w:r w:rsidRPr="00CB7F5D">
              <w:t xml:space="preserve">Организация и функционирование единого регионального информационного канала </w:t>
            </w:r>
            <w:r w:rsidRPr="00CB7F5D">
              <w:rPr>
                <w:highlight w:val="white"/>
              </w:rPr>
              <w:t>центров «Точка роста» общеобразовательных организаций и  детского технопарка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центров «Точка роста» общеобразовательных организаций, детских технопарков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»,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в течение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2024-2025 года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 xml:space="preserve">Проведение дистанционной встречи </w:t>
            </w:r>
            <w:r w:rsidRPr="00CB7F5D">
              <w:rPr>
                <w:highlight w:val="white"/>
              </w:rPr>
              <w:lastRenderedPageBreak/>
              <w:t>«Основные вопросы организации сетевого взаимодействия с использованием инфраструктуры национального проекта «Образование».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lastRenderedPageBreak/>
              <w:t xml:space="preserve">Руководители образовательных </w:t>
            </w:r>
            <w:r w:rsidRPr="00CB7F5D">
              <w:rPr>
                <w:highlight w:val="white"/>
              </w:rPr>
              <w:lastRenderedPageBreak/>
              <w:t xml:space="preserve">организаций общего и дополнительного образования. Педагогические работники Центров «Точка роста», </w:t>
            </w:r>
            <w:r w:rsidRPr="00CB7F5D">
              <w:t>«IT-куб»</w:t>
            </w:r>
            <w:r w:rsidRPr="00CB7F5D">
              <w:rPr>
                <w:highlight w:val="white"/>
              </w:rPr>
              <w:t xml:space="preserve"> и детских технопарков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общеобразовательных организаций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lastRenderedPageBreak/>
              <w:t xml:space="preserve">Октябрь </w:t>
            </w:r>
            <w:r w:rsidRPr="00CB7F5D">
              <w:rPr>
                <w:highlight w:val="white"/>
              </w:rPr>
              <w:lastRenderedPageBreak/>
              <w:t>2024 г.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591F05" w:rsidRDefault="00CB7F5D" w:rsidP="0014646D">
            <w:pPr>
              <w:widowControl w:val="0"/>
              <w:spacing w:line="57" w:lineRule="atLeast"/>
              <w:jc w:val="center"/>
              <w:rPr>
                <w:b/>
                <w:highlight w:val="white"/>
              </w:rPr>
            </w:pPr>
            <w:r w:rsidRPr="00591F05">
              <w:rPr>
                <w:b/>
              </w:rPr>
              <w:lastRenderedPageBreak/>
              <w:t xml:space="preserve">Направление 6. Вовлечение </w:t>
            </w:r>
            <w:proofErr w:type="gramStart"/>
            <w:r w:rsidRPr="00591F05">
              <w:rPr>
                <w:b/>
              </w:rPr>
              <w:t>обучающихся</w:t>
            </w:r>
            <w:proofErr w:type="gramEnd"/>
            <w:r w:rsidRPr="00591F05">
              <w:rPr>
                <w:b/>
              </w:rPr>
              <w:t xml:space="preserve"> в различные формы сопровождения и наставничества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Организация дней самоуправления.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 xml:space="preserve"> </w:t>
            </w:r>
            <w:proofErr w:type="gramStart"/>
            <w:r w:rsidRPr="00CB7F5D">
              <w:t>Проведение обучающимися учебных занятий по физике, химии, биологии, технологии, информатике на базе общеобразовательных организацией, в которых созданы центры «Точка роста» и детские технопарки «</w:t>
            </w:r>
            <w:proofErr w:type="spellStart"/>
            <w:r w:rsidRPr="00CB7F5D">
              <w:t>Кванториум</w:t>
            </w:r>
            <w:proofErr w:type="spellEnd"/>
            <w:r w:rsidRPr="00CB7F5D">
              <w:t>».</w:t>
            </w:r>
            <w:proofErr w:type="gramEnd"/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proofErr w:type="gramStart"/>
            <w:r w:rsidRPr="00CB7F5D">
              <w:rPr>
                <w:highlight w:val="white"/>
              </w:rPr>
              <w:t>Обучающиеся</w:t>
            </w:r>
            <w:proofErr w:type="gramEnd"/>
            <w:r w:rsidRPr="00CB7F5D">
              <w:rPr>
                <w:highlight w:val="white"/>
              </w:rPr>
              <w:t xml:space="preserve"> 5-11 классов общеобразовательных организаций.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>
              <w:rPr>
                <w:highlight w:val="white"/>
              </w:rPr>
              <w:t>Октябрь 2024</w:t>
            </w:r>
            <w:r w:rsidRPr="00CB7F5D">
              <w:rPr>
                <w:highlight w:val="white"/>
              </w:rPr>
              <w:t xml:space="preserve"> г.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DB76CA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День самоуправления в школе ко Дню учителя (5 участников)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Закрепление наставнических пар из числа педагогических работников и обучающихся общеобразовательных организаций, на базе которых созданы центры «Точка роста» и детские технопарки «</w:t>
            </w:r>
            <w:proofErr w:type="spellStart"/>
            <w:r w:rsidRPr="00CB7F5D">
              <w:t>Кванториум</w:t>
            </w:r>
            <w:proofErr w:type="spellEnd"/>
            <w:r w:rsidRPr="00CB7F5D">
              <w:t>».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proofErr w:type="gramStart"/>
            <w:r w:rsidRPr="00CB7F5D">
              <w:rPr>
                <w:highlight w:val="white"/>
              </w:rPr>
              <w:t>Обучающиеся</w:t>
            </w:r>
            <w:proofErr w:type="gramEnd"/>
            <w:r w:rsidRPr="00CB7F5D">
              <w:rPr>
                <w:highlight w:val="white"/>
              </w:rPr>
              <w:t xml:space="preserve"> 5-11 классов общеобразовательных организаций.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 xml:space="preserve">Педагогические работники центров «Точка роста», </w:t>
            </w:r>
            <w:r w:rsidRPr="00CB7F5D">
              <w:t>«IT-куб»</w:t>
            </w:r>
            <w:r w:rsidRPr="00CB7F5D">
              <w:rPr>
                <w:highlight w:val="white"/>
              </w:rPr>
              <w:t xml:space="preserve"> и детских технопарков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общеобразовательных организаций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Сентябрь – октябрь 2024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3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Организация профильных смен на базе Центра одаренные детей «Алые паруса»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Обучающиеся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Июнь-август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4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Организация и информационно-методическое обеспечение взаимодействия центров «IT-куб» и «Точка роста», детских технопарков «</w:t>
            </w:r>
            <w:proofErr w:type="spellStart"/>
            <w:r w:rsidRPr="00CB7F5D">
              <w:t>Кванториум</w:t>
            </w:r>
            <w:proofErr w:type="spellEnd"/>
            <w:r w:rsidRPr="00CB7F5D">
              <w:t>» с образовательными организациями области по реализации программ в сетевой форме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Руководящие и педагогические работники образовательных организаций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  <w:r w:rsidRPr="00CB7F5D">
              <w:t>В течение всего периода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6BB1" w:rsidRDefault="00546BB1" w:rsidP="0003377A">
            <w:pPr>
              <w:widowControl w:val="0"/>
              <w:spacing w:line="57" w:lineRule="atLeast"/>
              <w:jc w:val="both"/>
              <w:rPr>
                <w:color w:val="000000"/>
                <w:shd w:val="clear" w:color="auto" w:fill="FFFFFF"/>
              </w:rPr>
            </w:pPr>
            <w:r>
              <w:t xml:space="preserve">Договор о сотрудничестве с </w:t>
            </w:r>
            <w:r>
              <w:rPr>
                <w:shd w:val="clear" w:color="auto" w:fill="FFFFFF"/>
              </w:rPr>
              <w:t>ОГКУ «Лесничество ЕАО», о</w:t>
            </w:r>
            <w:r w:rsidRPr="00546BB1">
              <w:rPr>
                <w:color w:val="000000"/>
                <w:shd w:val="clear" w:color="auto" w:fill="FFFFFF"/>
              </w:rPr>
              <w:t>рганизовано школьное лесничество "</w:t>
            </w:r>
            <w:proofErr w:type="spellStart"/>
            <w:r w:rsidRPr="00546BB1">
              <w:rPr>
                <w:color w:val="000000"/>
                <w:shd w:val="clear" w:color="auto" w:fill="FFFFFF"/>
              </w:rPr>
              <w:t>Лесовички</w:t>
            </w:r>
            <w:proofErr w:type="spellEnd"/>
            <w:r w:rsidRPr="00546BB1">
              <w:rPr>
                <w:color w:val="000000"/>
                <w:shd w:val="clear" w:color="auto" w:fill="FFFFFF"/>
              </w:rPr>
              <w:t>"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:rsidR="00A96E1D" w:rsidRDefault="00546BB1" w:rsidP="0003377A">
            <w:pPr>
              <w:widowControl w:val="0"/>
              <w:spacing w:line="57" w:lineRule="atLeast"/>
              <w:jc w:val="both"/>
            </w:pPr>
            <w:r>
              <w:rPr>
                <w:shd w:val="clear" w:color="auto" w:fill="FFFFFF"/>
              </w:rPr>
              <w:t xml:space="preserve"> </w:t>
            </w:r>
          </w:p>
          <w:p w:rsidR="0003377A" w:rsidRPr="00A96E1D" w:rsidRDefault="0003377A" w:rsidP="0003377A">
            <w:pPr>
              <w:widowControl w:val="0"/>
              <w:spacing w:line="57" w:lineRule="atLeast"/>
              <w:jc w:val="both"/>
              <w:rPr>
                <w:rFonts w:eastAsia="Andale Sans UI"/>
                <w:color w:val="000000"/>
                <w:kern w:val="1"/>
              </w:rPr>
            </w:pPr>
            <w:r>
              <w:t xml:space="preserve">Соглашение с </w:t>
            </w:r>
            <w:r>
              <w:rPr>
                <w:rStyle w:val="aa"/>
                <w:color w:val="000000"/>
              </w:rPr>
              <w:t>Федеральным государственным бюджетным</w:t>
            </w:r>
            <w:r w:rsidRPr="00A63778">
              <w:rPr>
                <w:rStyle w:val="aa"/>
                <w:color w:val="000000"/>
              </w:rPr>
              <w:t xml:space="preserve"> учреждение</w:t>
            </w:r>
            <w:r>
              <w:rPr>
                <w:rStyle w:val="aa"/>
                <w:color w:val="000000"/>
              </w:rPr>
              <w:t>м</w:t>
            </w:r>
            <w:r w:rsidRPr="00A63778">
              <w:rPr>
                <w:rStyle w:val="aa"/>
                <w:color w:val="000000"/>
              </w:rPr>
              <w:t xml:space="preserve"> «Государственный природный заповедник «</w:t>
            </w:r>
            <w:proofErr w:type="spellStart"/>
            <w:r w:rsidRPr="00A63778">
              <w:rPr>
                <w:rStyle w:val="aa"/>
                <w:color w:val="000000"/>
              </w:rPr>
              <w:t>Бастак</w:t>
            </w:r>
            <w:proofErr w:type="spellEnd"/>
            <w:r w:rsidRPr="00A63778">
              <w:rPr>
                <w:rStyle w:val="aa"/>
                <w:color w:val="000000"/>
              </w:rPr>
              <w:t>»</w:t>
            </w:r>
            <w:r>
              <w:rPr>
                <w:rStyle w:val="aa"/>
                <w:color w:val="000000"/>
              </w:rPr>
              <w:t xml:space="preserve"> </w:t>
            </w:r>
            <w:r>
              <w:t xml:space="preserve">о </w:t>
            </w:r>
            <w:r w:rsidRPr="00A63778">
              <w:rPr>
                <w:rStyle w:val="aa"/>
                <w:color w:val="000000"/>
              </w:rPr>
              <w:lastRenderedPageBreak/>
              <w:t>безвозмездно</w:t>
            </w:r>
            <w:r>
              <w:rPr>
                <w:rStyle w:val="aa"/>
                <w:color w:val="000000"/>
              </w:rPr>
              <w:t>м</w:t>
            </w:r>
            <w:r w:rsidRPr="00A63778">
              <w:rPr>
                <w:rStyle w:val="aa"/>
                <w:color w:val="000000"/>
              </w:rPr>
              <w:t xml:space="preserve"> сотрудничеств</w:t>
            </w:r>
            <w:r>
              <w:rPr>
                <w:rStyle w:val="aa"/>
                <w:color w:val="000000"/>
              </w:rPr>
              <w:t>е</w:t>
            </w:r>
            <w:r w:rsidRPr="00A63778">
              <w:rPr>
                <w:rStyle w:val="aa"/>
                <w:color w:val="000000"/>
              </w:rPr>
              <w:t xml:space="preserve"> в области экологического образования, формирование экологической культуры </w:t>
            </w:r>
            <w:r>
              <w:rPr>
                <w:rStyle w:val="aa"/>
                <w:color w:val="000000"/>
              </w:rPr>
              <w:t>учащихся</w:t>
            </w:r>
            <w:r w:rsidRPr="00A63778">
              <w:rPr>
                <w:rStyle w:val="aa"/>
                <w:color w:val="000000"/>
              </w:rPr>
              <w:t xml:space="preserve"> </w:t>
            </w:r>
            <w:r w:rsidRPr="00A63778">
              <w:rPr>
                <w:bCs/>
              </w:rPr>
              <w:t xml:space="preserve">МБОУ </w:t>
            </w:r>
            <w:r>
              <w:rPr>
                <w:bCs/>
              </w:rPr>
              <w:t>«</w:t>
            </w:r>
            <w:r w:rsidRPr="00A63778">
              <w:rPr>
                <w:bCs/>
              </w:rPr>
              <w:t>СОШ №9 п. Известковый» п. Известковый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Облученского</w:t>
            </w:r>
            <w:proofErr w:type="spellEnd"/>
            <w:r w:rsidRPr="00A63778">
              <w:rPr>
                <w:bCs/>
              </w:rPr>
              <w:t xml:space="preserve"> район</w:t>
            </w:r>
            <w:r>
              <w:rPr>
                <w:bCs/>
              </w:rPr>
              <w:t>а</w:t>
            </w:r>
            <w:r w:rsidRPr="00A63778">
              <w:rPr>
                <w:bCs/>
              </w:rPr>
              <w:t xml:space="preserve"> ЕАО</w:t>
            </w:r>
            <w:r w:rsidRPr="00A63778">
              <w:rPr>
                <w:rStyle w:val="aa"/>
                <w:color w:val="000000"/>
              </w:rPr>
              <w:t>, распространение идей заповедного дела</w:t>
            </w:r>
            <w:r>
              <w:rPr>
                <w:rStyle w:val="aa"/>
                <w:color w:val="000000"/>
              </w:rPr>
              <w:t>.</w:t>
            </w:r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center"/>
              <w:rPr>
                <w:b/>
                <w:highlight w:val="white"/>
              </w:rPr>
            </w:pPr>
            <w:r w:rsidRPr="00CB7F5D">
              <w:rPr>
                <w:b/>
              </w:rPr>
              <w:lastRenderedPageBreak/>
              <w:t xml:space="preserve">Направление 7. Организация </w:t>
            </w:r>
            <w:proofErr w:type="spellStart"/>
            <w:r w:rsidRPr="00CB7F5D">
              <w:rPr>
                <w:b/>
              </w:rPr>
              <w:t>профориентационной</w:t>
            </w:r>
            <w:proofErr w:type="spellEnd"/>
            <w:r w:rsidRPr="00CB7F5D">
              <w:rPr>
                <w:b/>
              </w:rPr>
              <w:t xml:space="preserve"> деятельности </w:t>
            </w:r>
            <w:proofErr w:type="gramStart"/>
            <w:r w:rsidRPr="00CB7F5D">
              <w:rPr>
                <w:b/>
              </w:rPr>
              <w:t>обучающихся</w:t>
            </w:r>
            <w:proofErr w:type="gramEnd"/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Фестиваль «Шаг в профессию»</w:t>
            </w:r>
            <w:r w:rsidRPr="00CB7F5D">
              <w:rPr>
                <w:highlight w:val="white"/>
              </w:rPr>
              <w:br/>
              <w:t>Проведение фестиваля для школьников с участием представителей реального сектора экономики, с представлением историй их профессионального развития.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proofErr w:type="gramStart"/>
            <w:r w:rsidRPr="00CB7F5D">
              <w:rPr>
                <w:highlight w:val="white"/>
              </w:rPr>
              <w:t>Обучающиеся</w:t>
            </w:r>
            <w:proofErr w:type="gramEnd"/>
            <w:r w:rsidRPr="00CB7F5D">
              <w:rPr>
                <w:highlight w:val="white"/>
              </w:rPr>
              <w:t xml:space="preserve"> 8-11 классов общеобразовательных организаций.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Руководители органов местного самоуправления, образовательных организаций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Ноябрь 2024 г.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DD0ACC">
            <w:pPr>
              <w:pStyle w:val="a7"/>
              <w:widowControl w:val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Участие в реализации проекта профессиональных ориентации обучающихся 6-11 классов общеобразовательных организаций «Билет в будущее»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proofErr w:type="gramStart"/>
            <w:r w:rsidRPr="00CB7F5D">
              <w:rPr>
                <w:highlight w:val="white"/>
              </w:rPr>
              <w:t>Обучающиеся</w:t>
            </w:r>
            <w:proofErr w:type="gramEnd"/>
            <w:r w:rsidRPr="00CB7F5D">
              <w:rPr>
                <w:highlight w:val="white"/>
              </w:rPr>
              <w:t xml:space="preserve"> 8-11 классов общеобразовательных организаций.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Руководители органов местного самоуправления, образовательных организаций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F61BA" w:rsidP="0014646D">
            <w:pPr>
              <w:pStyle w:val="a7"/>
              <w:widowControl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F61BA">
              <w:rPr>
                <w:rFonts w:ascii="Times New Roman" w:hAnsi="Times New Roman"/>
                <w:sz w:val="24"/>
              </w:rPr>
              <w:t xml:space="preserve">Собрание для родителей, педагогов и учащихся 9-11 классов, проводимое специалистами ПГУ </w:t>
            </w:r>
            <w:proofErr w:type="spellStart"/>
            <w:r w:rsidRPr="00CF61BA">
              <w:rPr>
                <w:rFonts w:ascii="Times New Roman" w:hAnsi="Times New Roman"/>
                <w:sz w:val="24"/>
              </w:rPr>
              <w:t>им</w:t>
            </w:r>
            <w:proofErr w:type="gramStart"/>
            <w:r w:rsidRPr="00CF61BA">
              <w:rPr>
                <w:rFonts w:ascii="Times New Roman" w:hAnsi="Times New Roman"/>
                <w:sz w:val="24"/>
              </w:rPr>
              <w:t>.Ш</w:t>
            </w:r>
            <w:proofErr w:type="gramEnd"/>
            <w:r w:rsidRPr="00CF61BA">
              <w:rPr>
                <w:rFonts w:ascii="Times New Roman" w:hAnsi="Times New Roman"/>
                <w:sz w:val="24"/>
              </w:rPr>
              <w:t>олом-Алейхема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(12 участников)</w:t>
            </w:r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ind w:firstLine="22"/>
              <w:jc w:val="center"/>
              <w:rPr>
                <w:b/>
              </w:rPr>
            </w:pPr>
            <w:r w:rsidRPr="00CB7F5D">
              <w:rPr>
                <w:b/>
              </w:rPr>
              <w:t>Направление 8. Развитие проектной деятельности обучающихся общеобразовательных организаций за счет ресурсов центров «Точка роста», детских технопарков «</w:t>
            </w:r>
            <w:proofErr w:type="spellStart"/>
            <w:r w:rsidRPr="00CB7F5D">
              <w:rPr>
                <w:b/>
              </w:rPr>
              <w:t>Кванториум</w:t>
            </w:r>
            <w:proofErr w:type="spellEnd"/>
            <w:r w:rsidRPr="00CB7F5D">
              <w:rPr>
                <w:b/>
              </w:rPr>
              <w:t>», центров «IT-куб»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Дистанционная поддержка проектной деятельности на базе региональной системы дистанционного обучения.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Обучающиеся и педагогические работники общеобразовательных организаций и дополнительного образования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В течение                 2024- 2025гг.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</w:p>
        </w:tc>
      </w:tr>
      <w:tr w:rsidR="00CB7F5D" w:rsidRPr="00CB7F5D" w:rsidTr="00CB7F5D">
        <w:tc>
          <w:tcPr>
            <w:tcW w:w="533" w:type="dxa"/>
            <w:tcBorders>
              <w:left w:val="single" w:sz="2" w:space="0" w:color="000000"/>
              <w:bottom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2.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Проведение научно-практической конференции «Увлекательная наука»</w:t>
            </w:r>
          </w:p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 xml:space="preserve"> </w:t>
            </w:r>
            <w:r w:rsidRPr="00CB7F5D">
              <w:t>По предметам из предметных областей «</w:t>
            </w:r>
            <w:proofErr w:type="gramStart"/>
            <w:r w:rsidRPr="00CB7F5D">
              <w:t>Естественно-научные</w:t>
            </w:r>
            <w:proofErr w:type="gramEnd"/>
            <w:r w:rsidRPr="00CB7F5D">
              <w:t xml:space="preserve"> предметы», «Естественные науки», «Обществознание и естествознание», «Математика и информатика», «Технология», с использованием оборудования Центров «Точка </w:t>
            </w:r>
            <w:r w:rsidRPr="00CB7F5D">
              <w:lastRenderedPageBreak/>
              <w:t xml:space="preserve">роста» и </w:t>
            </w:r>
            <w:r w:rsidRPr="00CB7F5D">
              <w:rPr>
                <w:highlight w:val="white"/>
              </w:rPr>
              <w:t>детского технопарка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</w:t>
            </w:r>
          </w:p>
        </w:tc>
        <w:tc>
          <w:tcPr>
            <w:tcW w:w="3545" w:type="dxa"/>
            <w:tcBorders>
              <w:left w:val="single" w:sz="2" w:space="0" w:color="000000"/>
              <w:bottom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lastRenderedPageBreak/>
              <w:t>Обучающиеся и педагогические работники общеобразовательных организаций и дополнительного образования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Март 2025</w:t>
            </w:r>
          </w:p>
        </w:tc>
        <w:tc>
          <w:tcPr>
            <w:tcW w:w="4253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center"/>
              <w:rPr>
                <w:b/>
                <w:highlight w:val="white"/>
              </w:rPr>
            </w:pPr>
            <w:r w:rsidRPr="00CB7F5D">
              <w:rPr>
                <w:b/>
              </w:rPr>
              <w:lastRenderedPageBreak/>
              <w:t>Направление 9. Проведение обучающих мероприятий по поддержке общеобразовательных организаций, показывающих низкие образовательные результаты с использованием инфраструктуры центров «Точка роста», детских технопарков «</w:t>
            </w:r>
            <w:proofErr w:type="spellStart"/>
            <w:r w:rsidRPr="00CB7F5D">
              <w:rPr>
                <w:b/>
              </w:rPr>
              <w:t>Кванториум</w:t>
            </w:r>
            <w:proofErr w:type="spellEnd"/>
            <w:r w:rsidRPr="00CB7F5D">
              <w:rPr>
                <w:b/>
              </w:rPr>
              <w:t>», центров «IT-куб»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1.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Включение блока мероприятий, организуемых детским технопарком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в региональный проект по поддержке школ с низкими образовательными результатами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общеобразовательных организаций и дополнительного образования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Февраль 2025 г.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</w:p>
        </w:tc>
      </w:tr>
      <w:tr w:rsidR="00CB7F5D" w:rsidRPr="00CB7F5D" w:rsidTr="00CB7F5D">
        <w:tc>
          <w:tcPr>
            <w:tcW w:w="1499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ind w:firstLine="22"/>
              <w:jc w:val="center"/>
              <w:rPr>
                <w:b/>
              </w:rPr>
            </w:pPr>
            <w:r w:rsidRPr="00CB7F5D">
              <w:rPr>
                <w:b/>
              </w:rPr>
              <w:t>Направление 10. Демонстрация эффективного опыта реализации образовательных программ</w:t>
            </w:r>
          </w:p>
        </w:tc>
      </w:tr>
      <w:tr w:rsidR="00CB7F5D" w:rsidRPr="00CB7F5D" w:rsidTr="00CB7F5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1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Презентация детского технопарка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для педагогов и руководителей общеобразовательных организаций субъекта РФ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Педагогические работники и управленческие кадры общеобразовательных организаций и дополнительного образования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>Апрель 2025 г.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</w:p>
        </w:tc>
      </w:tr>
      <w:tr w:rsidR="00CB7F5D" w:rsidRPr="00CB7F5D" w:rsidTr="00CB7F5D">
        <w:trPr>
          <w:trHeight w:val="322"/>
        </w:trPr>
        <w:tc>
          <w:tcPr>
            <w:tcW w:w="14992" w:type="dxa"/>
            <w:gridSpan w:val="5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center"/>
              <w:rPr>
                <w:b/>
              </w:rPr>
            </w:pPr>
            <w:r w:rsidRPr="00CB7F5D">
              <w:rPr>
                <w:b/>
                <w:bCs/>
              </w:rPr>
              <w:t xml:space="preserve">Направление 11. </w:t>
            </w:r>
            <w:r w:rsidRPr="00CB7F5D">
              <w:rPr>
                <w:b/>
              </w:rPr>
              <w:t xml:space="preserve">Вовлечение </w:t>
            </w:r>
            <w:proofErr w:type="gramStart"/>
            <w:r w:rsidRPr="00CB7F5D">
              <w:rPr>
                <w:b/>
              </w:rPr>
              <w:t>обучающихся</w:t>
            </w:r>
            <w:proofErr w:type="gramEnd"/>
            <w:r w:rsidRPr="00CB7F5D">
              <w:rPr>
                <w:b/>
              </w:rPr>
              <w:t xml:space="preserve"> в различные формы сопровождения и наставничества</w:t>
            </w:r>
          </w:p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1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Областной семинар для педагогических работников по вопросам реализации Целевой модели наставничества</w:t>
            </w:r>
          </w:p>
        </w:tc>
        <w:tc>
          <w:tcPr>
            <w:tcW w:w="3545" w:type="dxa"/>
            <w:tcBorders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 xml:space="preserve">Педагогические работники центров «Точка роста», </w:t>
            </w:r>
            <w:r w:rsidRPr="00CB7F5D">
              <w:t>«IT-куб»</w:t>
            </w:r>
            <w:r w:rsidRPr="00CB7F5D">
              <w:rPr>
                <w:highlight w:val="white"/>
              </w:rPr>
              <w:t xml:space="preserve"> и детских технопарков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общеобразовательных организаций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Октябрь, 2025</w:t>
            </w:r>
          </w:p>
        </w:tc>
        <w:tc>
          <w:tcPr>
            <w:tcW w:w="42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</w:p>
        </w:tc>
      </w:tr>
      <w:tr w:rsidR="00CB7F5D" w:rsidRPr="00CB7F5D" w:rsidTr="00CB7F5D">
        <w:trPr>
          <w:trHeight w:val="322"/>
        </w:trPr>
        <w:tc>
          <w:tcPr>
            <w:tcW w:w="533" w:type="dxa"/>
            <w:tcBorders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2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Областной семинар по вопросам наставничества в форме «ученик-ученик» в центрах образования «Точка роста», детский технопарк «</w:t>
            </w:r>
            <w:proofErr w:type="spellStart"/>
            <w:r w:rsidRPr="00CB7F5D">
              <w:t>Кванториум</w:t>
            </w:r>
            <w:proofErr w:type="spellEnd"/>
            <w:r w:rsidRPr="00CB7F5D">
              <w:t>», «</w:t>
            </w:r>
            <w:proofErr w:type="spellStart"/>
            <w:proofErr w:type="gramStart"/>
            <w:r w:rsidRPr="00CB7F5D">
              <w:t>IT</w:t>
            </w:r>
            <w:proofErr w:type="gramEnd"/>
            <w:r w:rsidRPr="00CB7F5D">
              <w:t>куб</w:t>
            </w:r>
            <w:proofErr w:type="spellEnd"/>
            <w:r w:rsidRPr="00CB7F5D">
              <w:t xml:space="preserve">» </w:t>
            </w:r>
          </w:p>
        </w:tc>
        <w:tc>
          <w:tcPr>
            <w:tcW w:w="3545" w:type="dxa"/>
            <w:tcBorders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rPr>
                <w:highlight w:val="white"/>
              </w:rPr>
              <w:t xml:space="preserve">Педагогические работники центров «Точка роста», </w:t>
            </w:r>
            <w:r w:rsidRPr="00CB7F5D">
              <w:t>«IT-куб»</w:t>
            </w:r>
            <w:r w:rsidRPr="00CB7F5D">
              <w:rPr>
                <w:highlight w:val="white"/>
              </w:rPr>
              <w:t xml:space="preserve"> и детских технопарков «</w:t>
            </w:r>
            <w:proofErr w:type="spellStart"/>
            <w:r w:rsidRPr="00CB7F5D">
              <w:rPr>
                <w:highlight w:val="white"/>
              </w:rPr>
              <w:t>Кванториум</w:t>
            </w:r>
            <w:proofErr w:type="spellEnd"/>
            <w:r w:rsidRPr="00CB7F5D">
              <w:rPr>
                <w:highlight w:val="white"/>
              </w:rPr>
              <w:t>» общеобразовательных организаций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  <w:rPr>
                <w:highlight w:val="white"/>
              </w:rPr>
            </w:pPr>
            <w:r w:rsidRPr="00CB7F5D">
              <w:t>февраль, 2025</w:t>
            </w:r>
          </w:p>
        </w:tc>
        <w:tc>
          <w:tcPr>
            <w:tcW w:w="42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7F5D" w:rsidRPr="00CB7F5D" w:rsidRDefault="00CB7F5D" w:rsidP="0014646D">
            <w:pPr>
              <w:widowControl w:val="0"/>
              <w:spacing w:line="57" w:lineRule="atLeast"/>
              <w:jc w:val="both"/>
            </w:pPr>
          </w:p>
        </w:tc>
      </w:tr>
    </w:tbl>
    <w:p w:rsidR="00CB7F5D" w:rsidRDefault="00CB7F5D"/>
    <w:p w:rsidR="005D35D9" w:rsidRDefault="005D35D9"/>
    <w:p w:rsidR="005D35D9" w:rsidRDefault="000715B1">
      <w:r>
        <w:t>Директор ____________________Л.С. Шумилина</w:t>
      </w:r>
    </w:p>
    <w:p w:rsidR="00856FEE" w:rsidRDefault="00856FEE"/>
    <w:p w:rsidR="00856FEE" w:rsidRPr="00CB7F5D" w:rsidRDefault="00856FEE">
      <w:r>
        <w:rPr>
          <w:noProof/>
        </w:rPr>
        <w:lastRenderedPageBreak/>
        <w:drawing>
          <wp:inline distT="0" distB="0" distL="0" distR="0">
            <wp:extent cx="6265431" cy="8853018"/>
            <wp:effectExtent l="1587" t="0" r="4128" b="4127"/>
            <wp:docPr id="1" name="Рисунок 1" descr="C:\Users\МКОУ СОШ № 9\Documents\Scan\Scan_20260326_165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КОУ СОШ № 9\Documents\Scan\Scan_20260326_1655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65575" cy="885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6FEE" w:rsidRPr="00CB7F5D" w:rsidSect="000715B1">
      <w:pgSz w:w="16838" w:h="11906" w:orient="landscape"/>
      <w:pgMar w:top="907" w:right="907" w:bottom="426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96B"/>
    <w:rsid w:val="0003377A"/>
    <w:rsid w:val="0004072D"/>
    <w:rsid w:val="000715B1"/>
    <w:rsid w:val="00091490"/>
    <w:rsid w:val="000F76E9"/>
    <w:rsid w:val="001015A3"/>
    <w:rsid w:val="001204C3"/>
    <w:rsid w:val="001506B2"/>
    <w:rsid w:val="00172C0E"/>
    <w:rsid w:val="00172DA9"/>
    <w:rsid w:val="001C327B"/>
    <w:rsid w:val="001D059B"/>
    <w:rsid w:val="001D640E"/>
    <w:rsid w:val="00273FCC"/>
    <w:rsid w:val="00281E6D"/>
    <w:rsid w:val="002C76F7"/>
    <w:rsid w:val="002F4994"/>
    <w:rsid w:val="003617B3"/>
    <w:rsid w:val="003726C3"/>
    <w:rsid w:val="003E3645"/>
    <w:rsid w:val="00407DEB"/>
    <w:rsid w:val="00455D88"/>
    <w:rsid w:val="00460B22"/>
    <w:rsid w:val="004B7726"/>
    <w:rsid w:val="004C32A0"/>
    <w:rsid w:val="00502468"/>
    <w:rsid w:val="00517866"/>
    <w:rsid w:val="00523F26"/>
    <w:rsid w:val="00546BB1"/>
    <w:rsid w:val="0057632D"/>
    <w:rsid w:val="00591F05"/>
    <w:rsid w:val="005D35D9"/>
    <w:rsid w:val="00651F79"/>
    <w:rsid w:val="006A791C"/>
    <w:rsid w:val="006B7BF3"/>
    <w:rsid w:val="00700F9F"/>
    <w:rsid w:val="007776AF"/>
    <w:rsid w:val="0082055E"/>
    <w:rsid w:val="00846FC7"/>
    <w:rsid w:val="00856FEE"/>
    <w:rsid w:val="008A77FB"/>
    <w:rsid w:val="008A7A92"/>
    <w:rsid w:val="008F4BE8"/>
    <w:rsid w:val="008F4E4C"/>
    <w:rsid w:val="0090214B"/>
    <w:rsid w:val="00945046"/>
    <w:rsid w:val="009E6EB9"/>
    <w:rsid w:val="009F1BC5"/>
    <w:rsid w:val="00A01365"/>
    <w:rsid w:val="00A13303"/>
    <w:rsid w:val="00A222DC"/>
    <w:rsid w:val="00A51689"/>
    <w:rsid w:val="00A9415C"/>
    <w:rsid w:val="00A96E1D"/>
    <w:rsid w:val="00AA4142"/>
    <w:rsid w:val="00AA4D0D"/>
    <w:rsid w:val="00B84FFA"/>
    <w:rsid w:val="00B97FCE"/>
    <w:rsid w:val="00BD00AE"/>
    <w:rsid w:val="00BD3FF1"/>
    <w:rsid w:val="00C03D48"/>
    <w:rsid w:val="00C40018"/>
    <w:rsid w:val="00CB7F5D"/>
    <w:rsid w:val="00CF61BA"/>
    <w:rsid w:val="00D11F03"/>
    <w:rsid w:val="00D20057"/>
    <w:rsid w:val="00D55FE1"/>
    <w:rsid w:val="00D950A9"/>
    <w:rsid w:val="00DB76CA"/>
    <w:rsid w:val="00DD0ACC"/>
    <w:rsid w:val="00DF3B80"/>
    <w:rsid w:val="00E33422"/>
    <w:rsid w:val="00E4196B"/>
    <w:rsid w:val="00E42944"/>
    <w:rsid w:val="00EF6DB1"/>
    <w:rsid w:val="00F14F90"/>
    <w:rsid w:val="00F20994"/>
    <w:rsid w:val="00F70555"/>
    <w:rsid w:val="00F76F71"/>
    <w:rsid w:val="00FB2A75"/>
    <w:rsid w:val="00FE66D3"/>
    <w:rsid w:val="00FF11A0"/>
    <w:rsid w:val="00FF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A791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79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91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CB7F5D"/>
    <w:rPr>
      <w:b/>
      <w:bCs/>
    </w:rPr>
  </w:style>
  <w:style w:type="paragraph" w:styleId="a7">
    <w:name w:val="No Spacing"/>
    <w:uiPriority w:val="1"/>
    <w:qFormat/>
    <w:rsid w:val="00CB7F5D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90214B"/>
    <w:rPr>
      <w:color w:val="800080" w:themeColor="followedHyperlink"/>
      <w:u w:val="single"/>
    </w:rPr>
  </w:style>
  <w:style w:type="paragraph" w:styleId="a9">
    <w:name w:val="Body Text"/>
    <w:basedOn w:val="a"/>
    <w:link w:val="aa"/>
    <w:rsid w:val="0003377A"/>
    <w:pPr>
      <w:widowControl w:val="0"/>
      <w:suppressAutoHyphens/>
      <w:spacing w:after="120"/>
    </w:pPr>
    <w:rPr>
      <w:rFonts w:eastAsia="Andale Sans UI"/>
      <w:kern w:val="1"/>
      <w:lang w:eastAsia="en-US"/>
    </w:rPr>
  </w:style>
  <w:style w:type="character" w:customStyle="1" w:styleId="aa">
    <w:name w:val="Основной текст Знак"/>
    <w:basedOn w:val="a0"/>
    <w:link w:val="a9"/>
    <w:rsid w:val="0003377A"/>
    <w:rPr>
      <w:rFonts w:ascii="Times New Roman" w:eastAsia="Andale Sans UI" w:hAnsi="Times New Roman" w:cs="Times New Roman"/>
      <w:kern w:val="1"/>
      <w:sz w:val="24"/>
      <w:szCs w:val="24"/>
    </w:rPr>
  </w:style>
  <w:style w:type="table" w:styleId="ab">
    <w:name w:val="Table Grid"/>
    <w:basedOn w:val="a1"/>
    <w:uiPriority w:val="59"/>
    <w:rsid w:val="005D3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A791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79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91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CB7F5D"/>
    <w:rPr>
      <w:b/>
      <w:bCs/>
    </w:rPr>
  </w:style>
  <w:style w:type="paragraph" w:styleId="a7">
    <w:name w:val="No Spacing"/>
    <w:uiPriority w:val="1"/>
    <w:qFormat/>
    <w:rsid w:val="00CB7F5D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90214B"/>
    <w:rPr>
      <w:color w:val="800080" w:themeColor="followedHyperlink"/>
      <w:u w:val="single"/>
    </w:rPr>
  </w:style>
  <w:style w:type="paragraph" w:styleId="a9">
    <w:name w:val="Body Text"/>
    <w:basedOn w:val="a"/>
    <w:link w:val="aa"/>
    <w:rsid w:val="0003377A"/>
    <w:pPr>
      <w:widowControl w:val="0"/>
      <w:suppressAutoHyphens/>
      <w:spacing w:after="120"/>
    </w:pPr>
    <w:rPr>
      <w:rFonts w:eastAsia="Andale Sans UI"/>
      <w:kern w:val="1"/>
      <w:lang w:eastAsia="en-US"/>
    </w:rPr>
  </w:style>
  <w:style w:type="character" w:customStyle="1" w:styleId="aa">
    <w:name w:val="Основной текст Знак"/>
    <w:basedOn w:val="a0"/>
    <w:link w:val="a9"/>
    <w:rsid w:val="0003377A"/>
    <w:rPr>
      <w:rFonts w:ascii="Times New Roman" w:eastAsia="Andale Sans UI" w:hAnsi="Times New Roman" w:cs="Times New Roman"/>
      <w:kern w:val="1"/>
      <w:sz w:val="24"/>
      <w:szCs w:val="24"/>
    </w:rPr>
  </w:style>
  <w:style w:type="table" w:styleId="ab">
    <w:name w:val="Table Grid"/>
    <w:basedOn w:val="a1"/>
    <w:uiPriority w:val="59"/>
    <w:rsid w:val="005D3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6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kvantorium79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10</Pages>
  <Words>2219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Сайчук Екатерина</dc:creator>
  <cp:keywords/>
  <dc:description/>
  <cp:lastModifiedBy>МКОУ СОШ № 9</cp:lastModifiedBy>
  <cp:revision>76</cp:revision>
  <cp:lastPrinted>2026-03-02T08:25:00Z</cp:lastPrinted>
  <dcterms:created xsi:type="dcterms:W3CDTF">2024-08-30T01:58:00Z</dcterms:created>
  <dcterms:modified xsi:type="dcterms:W3CDTF">2026-03-26T06:56:00Z</dcterms:modified>
</cp:coreProperties>
</file>