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center"/>
        <w:rPr/>
      </w:pPr>
      <w:r>
        <w:rPr>
          <w:rFonts w:cs="Times New Roman"/>
          <w:b/>
          <w:sz w:val="28"/>
          <w:lang w:eastAsia="ru-RU"/>
        </w:rPr>
        <w:t xml:space="preserve">Аннотация к программе по курсу «Основы православной культуры»  </w:t>
      </w:r>
    </w:p>
    <w:p>
      <w:pPr>
        <w:pStyle w:val="Normal"/>
        <w:suppressAutoHyphens w:val="false"/>
        <w:bidi w:val="0"/>
        <w:jc w:val="center"/>
        <w:rPr>
          <w:rFonts w:cs="Times New Roman"/>
          <w:b/>
          <w:b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для 4  Б класса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rFonts w:eastAsia="Andale Sans UI;Arial Unicode MS" w:cs="Times New Roman"/>
          <w:kern w:val="2"/>
          <w:lang w:val="de-DE" w:eastAsia="fa-IR" w:bidi="fa-IR"/>
        </w:rPr>
        <w:t>Рабочая программа по</w:t>
      </w:r>
      <w:r>
        <w:rPr>
          <w:rFonts w:cs="Times New Roman"/>
          <w:lang w:eastAsia="ru-RU"/>
        </w:rPr>
        <w:t xml:space="preserve"> курсу «Основы православной культуры» </w:t>
      </w:r>
      <w:r>
        <w:rPr>
          <w:rFonts w:eastAsia="Andale Sans UI;Arial Unicode MS" w:cs="Times New Roman"/>
          <w:kern w:val="2"/>
          <w:lang w:val="de-DE" w:eastAsia="fa-IR" w:bidi="fa-IR"/>
        </w:rPr>
        <w:t xml:space="preserve">составлена в соответствии с </w:t>
      </w:r>
      <w:r>
        <w:rPr>
          <w:rFonts w:eastAsia="Andale Sans UI;Arial Unicode MS" w:cs="Times New Roman"/>
          <w:kern w:val="2"/>
          <w:lang w:eastAsia="fa-IR" w:bidi="fa-IR"/>
        </w:rPr>
        <w:t>Ф</w:t>
      </w:r>
      <w:r>
        <w:rPr>
          <w:rFonts w:eastAsia="Andale Sans UI;Arial Unicode MS" w:cs="Times New Roman"/>
          <w:kern w:val="2"/>
          <w:lang w:val="de-DE" w:eastAsia="fa-IR" w:bidi="fa-IR"/>
        </w:rPr>
        <w:t>едеральным государственным образовательным стандартом начального</w:t>
      </w:r>
      <w:r>
        <w:rPr>
          <w:rFonts w:eastAsia="Andale Sans UI;Arial Unicode MS" w:cs="Times New Roman"/>
          <w:kern w:val="2"/>
          <w:lang w:eastAsia="fa-IR" w:bidi="fa-IR"/>
        </w:rPr>
        <w:t xml:space="preserve"> </w:t>
      </w:r>
      <w:r>
        <w:rPr>
          <w:rFonts w:eastAsia="Andale Sans UI;Arial Unicode MS" w:cs="Times New Roman"/>
          <w:kern w:val="2"/>
          <w:lang w:val="de-DE" w:eastAsia="fa-IR" w:bidi="fa-IR"/>
        </w:rPr>
        <w:t xml:space="preserve">общего образования, основной образовательной программой </w:t>
      </w:r>
      <w:r>
        <w:rPr>
          <w:rFonts w:eastAsia="Andale Sans UI;Arial Unicode MS" w:cs="Times New Roman"/>
          <w:kern w:val="2"/>
          <w:lang w:eastAsia="fa-IR" w:bidi="fa-IR"/>
        </w:rPr>
        <w:t>МКОУ «СОШ № 9 пгт. Известковый».</w:t>
      </w:r>
    </w:p>
    <w:p>
      <w:pPr>
        <w:pStyle w:val="Normal"/>
        <w:shd w:fill="FFFFFF" w:val="clear"/>
        <w:suppressAutoHyphens w:val="false"/>
        <w:bidi w:val="0"/>
        <w:ind w:left="0" w:right="0" w:firstLine="710"/>
        <w:jc w:val="left"/>
        <w:rPr/>
      </w:pPr>
      <w:r>
        <w:rPr>
          <w:rFonts w:cs="Times New Roman"/>
          <w:b/>
          <w:bCs/>
          <w:i/>
          <w:color w:val="000000"/>
          <w:lang w:eastAsia="ru-RU"/>
        </w:rPr>
        <w:t>Цель курса</w:t>
      </w:r>
      <w:r>
        <w:rPr>
          <w:rFonts w:cs="Times New Roman"/>
          <w:color w:val="000000"/>
          <w:lang w:eastAsia="ru-RU"/>
        </w:rPr>
        <w:t> 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>
      <w:pPr>
        <w:pStyle w:val="Normal"/>
        <w:shd w:fill="FFFFFF" w:val="clear"/>
        <w:suppressAutoHyphens w:val="false"/>
        <w:bidi w:val="0"/>
        <w:ind w:left="0" w:right="0" w:firstLine="710"/>
        <w:jc w:val="both"/>
        <w:rPr/>
      </w:pPr>
      <w:r>
        <w:rPr>
          <w:rFonts w:cs="Times New Roman"/>
          <w:b/>
          <w:bCs/>
          <w:i/>
          <w:color w:val="000000"/>
          <w:lang w:eastAsia="ru-RU"/>
        </w:rPr>
        <w:t>Задачи учебного курса</w:t>
      </w:r>
      <w:r>
        <w:rPr>
          <w:rFonts w:cs="Times New Roman"/>
          <w:b/>
          <w:i/>
          <w:color w:val="000000"/>
          <w:lang w:eastAsia="ru-RU"/>
        </w:rPr>
        <w:t>: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bidi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знакомство обучающихся с основами православной культуры;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bidi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bidi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bidi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bidi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>
      <w:pPr>
        <w:pStyle w:val="Normal"/>
        <w:suppressAutoHyphens w:val="false"/>
        <w:bidi w:val="0"/>
        <w:ind w:left="0" w:right="0" w:firstLine="567"/>
        <w:jc w:val="both"/>
        <w:rPr>
          <w:rFonts w:cs="Times New Roman"/>
          <w:b/>
          <w:b/>
          <w:bCs/>
          <w:i/>
          <w:i/>
          <w:lang w:eastAsia="en-US" w:bidi="en-US"/>
        </w:rPr>
      </w:pPr>
      <w:r>
        <w:rPr>
          <w:rFonts w:cs="Times New Roman"/>
          <w:b/>
          <w:bCs/>
          <w:i/>
          <w:lang w:eastAsia="en-US" w:bidi="en-US"/>
        </w:rPr>
        <w:t>Срок реализации программы:</w:t>
      </w:r>
    </w:p>
    <w:p>
      <w:pPr>
        <w:pStyle w:val="Normal"/>
        <w:suppressAutoHyphens w:val="false"/>
        <w:bidi w:val="0"/>
        <w:ind w:left="0" w:right="0" w:firstLine="709"/>
        <w:jc w:val="both"/>
        <w:rPr/>
      </w:pPr>
      <w:r>
        <w:rPr>
          <w:rFonts w:cs="Times New Roman"/>
          <w:bCs/>
          <w:lang w:eastAsia="en-US" w:bidi="en-US"/>
        </w:rPr>
        <w:t>Рабочая программа курса «Основы православной культуры»  разработана на 202</w:t>
      </w:r>
      <w:r>
        <w:rPr>
          <w:rFonts w:cs="Times New Roman"/>
          <w:bCs/>
          <w:lang w:eastAsia="en-US" w:bidi="en-US"/>
        </w:rPr>
        <w:t>2</w:t>
      </w:r>
      <w:r>
        <w:rPr>
          <w:rFonts w:cs="Times New Roman"/>
          <w:bCs/>
          <w:lang w:eastAsia="en-US" w:bidi="en-US"/>
        </w:rPr>
        <w:t>/202</w:t>
      </w:r>
      <w:r>
        <w:rPr>
          <w:rFonts w:cs="Times New Roman"/>
          <w:bCs/>
          <w:lang w:eastAsia="en-US" w:bidi="en-US"/>
        </w:rPr>
        <w:t>3</w:t>
      </w:r>
      <w:r>
        <w:rPr>
          <w:rFonts w:cs="Times New Roman"/>
          <w:bCs/>
          <w:lang w:eastAsia="en-US" w:bidi="en-US"/>
        </w:rPr>
        <w:t xml:space="preserve"> учебный год. </w:t>
      </w:r>
      <w:r>
        <w:rPr>
          <w:rFonts w:cs="Times New Roman"/>
          <w:lang w:eastAsia="ru-RU"/>
        </w:rPr>
        <w:t>Программа включает в себя 34 часа и рассчитана на 1 год:</w:t>
      </w:r>
    </w:p>
    <w:p>
      <w:pPr>
        <w:pStyle w:val="Normal"/>
        <w:suppressAutoHyphens w:val="false"/>
        <w:bidi w:val="0"/>
        <w:ind w:left="0" w:right="0" w:firstLine="567"/>
        <w:jc w:val="both"/>
        <w:rPr>
          <w:rFonts w:cs="Times New Roman"/>
          <w:b/>
          <w:b/>
          <w:bCs/>
          <w:i/>
          <w:i/>
          <w:lang w:eastAsia="en-US" w:bidi="en-US"/>
        </w:rPr>
      </w:pPr>
      <w:r>
        <w:rPr>
          <w:rFonts w:cs="Times New Roman"/>
          <w:b/>
          <w:bCs/>
          <w:i/>
          <w:lang w:eastAsia="en-US" w:bidi="en-US"/>
        </w:rPr>
        <w:t>Краткое содержание учебного предмета:</w:t>
      </w:r>
    </w:p>
    <w:p>
      <w:pPr>
        <w:pStyle w:val="Normal"/>
        <w:bidi w:val="0"/>
        <w:spacing w:before="57" w:after="57"/>
        <w:ind w:left="0" w:right="0" w:firstLine="709"/>
        <w:jc w:val="both"/>
        <w:rPr/>
      </w:pPr>
      <w:r>
        <w:rPr>
          <w:b/>
          <w:i/>
        </w:rPr>
        <w:t>Раздел 1. Введение.</w:t>
      </w:r>
      <w:r>
        <w:rPr/>
        <w:t xml:space="preserve"> Духовные ценности и нравственные идеалы в жизни человека и общества (1 час). Тема: Россия – наша Родина.</w:t>
      </w:r>
    </w:p>
    <w:p>
      <w:pPr>
        <w:pStyle w:val="Normal"/>
        <w:bidi w:val="0"/>
        <w:spacing w:before="57" w:after="57"/>
        <w:ind w:left="0" w:right="0" w:firstLine="709"/>
        <w:jc w:val="both"/>
        <w:rPr/>
      </w:pPr>
      <w:r>
        <w:rPr>
          <w:b/>
          <w:i/>
        </w:rPr>
        <w:t>Раздел 2. Основы православной культуры, часть 1</w:t>
      </w:r>
      <w:r>
        <w:rPr/>
        <w:t xml:space="preserve"> (16 часов). Содержание: Введение в православную духовную традицию. Особенности восточного христианства.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</w:t>
      </w:r>
    </w:p>
    <w:p>
      <w:pPr>
        <w:pStyle w:val="Normal"/>
        <w:bidi w:val="0"/>
        <w:spacing w:before="57" w:after="57"/>
        <w:ind w:left="0" w:right="0" w:firstLine="709"/>
        <w:jc w:val="both"/>
        <w:rPr/>
      </w:pPr>
      <w:r>
        <w:rPr>
          <w:b/>
          <w:i/>
        </w:rPr>
        <w:t>Раздел 3. Основы православной культуры, часть 2</w:t>
      </w:r>
      <w:r>
        <w:rPr/>
        <w:t xml:space="preserve"> (12 часов).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>
      <w:pPr>
        <w:pStyle w:val="Normal"/>
        <w:bidi w:val="0"/>
        <w:spacing w:before="57" w:after="57"/>
        <w:ind w:left="0" w:right="0" w:firstLine="709"/>
        <w:jc w:val="both"/>
        <w:rPr/>
      </w:pPr>
      <w:r>
        <w:rPr>
          <w:b/>
          <w:i/>
        </w:rPr>
        <w:t>Раздел 4. Духовные традиции многонационального народа России</w:t>
      </w:r>
      <w:r>
        <w:rPr/>
        <w:t xml:space="preserve"> (5 часов). Содержание: Любовь и уважение к Отечеству. Патриотизм многонационального и многоконфессионального народа России.</w:t>
      </w:r>
    </w:p>
    <w:p>
      <w:pPr>
        <w:pStyle w:val="C11"/>
        <w:shd w:fill="FFFFFF" w:val="clear"/>
        <w:bidi w:val="0"/>
        <w:spacing w:before="0" w:after="0"/>
        <w:jc w:val="left"/>
        <w:rPr>
          <w:b/>
          <w:b/>
          <w:bCs/>
          <w:i/>
          <w:i/>
          <w:lang w:eastAsia="en-US" w:bidi="en-US"/>
        </w:rPr>
      </w:pPr>
      <w:r>
        <w:rPr>
          <w:b/>
          <w:bCs/>
          <w:i/>
          <w:lang w:eastAsia="en-US" w:bidi="en-US"/>
        </w:rPr>
        <w:t xml:space="preserve">Формы текущей и промежуточной аттестации: </w:t>
      </w:r>
    </w:p>
    <w:p>
      <w:pPr>
        <w:pStyle w:val="C15"/>
        <w:shd w:fill="FFFFFF" w:val="clear"/>
        <w:bidi w:val="0"/>
        <w:spacing w:before="0" w:after="0"/>
        <w:jc w:val="left"/>
        <w:rPr/>
      </w:pPr>
      <w:r>
        <w:rPr>
          <w:rStyle w:val="C3"/>
          <w:color w:val="000000"/>
          <w:shd w:fill="FFFFFF" w:val="clear"/>
        </w:rPr>
        <w:t>Презентация в конце первого и второго полугодия творческого проекта учащегося.</w:t>
      </w:r>
    </w:p>
    <w:p>
      <w:pPr>
        <w:pStyle w:val="C15"/>
        <w:shd w:fill="FFFFFF" w:val="clear"/>
        <w:bidi w:val="0"/>
        <w:spacing w:before="0" w:after="0"/>
        <w:jc w:val="left"/>
        <w:rPr/>
      </w:pPr>
      <w:r>
        <w:rPr>
          <w:rStyle w:val="C17"/>
          <w:b/>
          <w:bCs/>
          <w:color w:val="000000"/>
        </w:rPr>
        <w:t>Промежуточная аттестация</w:t>
      </w:r>
      <w:r>
        <w:rPr>
          <w:rStyle w:val="C3"/>
          <w:color w:val="000000"/>
        </w:rPr>
        <w:t> проводится в форме собеседования и осуществляется  качественной оценкой – «зачёт»   или « незачёт».</w:t>
      </w:r>
    </w:p>
    <w:p>
      <w:pPr>
        <w:pStyle w:val="Normal"/>
        <w:suppressAutoHyphens w:val="false"/>
        <w:bidi w:val="0"/>
        <w:ind w:left="0" w:right="0" w:firstLine="567"/>
        <w:jc w:val="both"/>
        <w:rPr>
          <w:rFonts w:cs="Times New Roman"/>
          <w:b/>
          <w:b/>
          <w:bCs/>
          <w:i/>
          <w:i/>
          <w:lang w:eastAsia="en-US" w:bidi="en-US"/>
        </w:rPr>
      </w:pPr>
      <w:r>
        <w:rPr>
          <w:rFonts w:cs="Times New Roman"/>
          <w:b/>
          <w:bCs/>
          <w:i/>
          <w:lang w:eastAsia="en-US" w:bidi="en-US"/>
        </w:rPr>
        <w:t>Список литературы, используемых для реализации программы:</w:t>
      </w:r>
    </w:p>
    <w:p>
      <w:pPr>
        <w:pStyle w:val="Normal"/>
        <w:bidi w:val="0"/>
        <w:jc w:val="both"/>
        <w:rPr/>
      </w:pPr>
      <w:r>
        <w:rPr/>
        <w:t xml:space="preserve">1. Кураев А.В. Основы религиозных культур и светской этики. Основы православной культуры. 4-5 классы: учебное пособие для общеобразовательных учреждений/А.В. Кураев.- М.: Просвещение,2010.-95с.: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character" w:styleId="C3">
    <w:name w:val="c3"/>
    <w:qFormat/>
    <w:rPr/>
  </w:style>
  <w:style w:type="character" w:styleId="C17">
    <w:name w:val="c17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11">
    <w:name w:val="c11"/>
    <w:basedOn w:val="Normal"/>
    <w:qFormat/>
    <w:pPr>
      <w:suppressAutoHyphens w:val="false"/>
      <w:spacing w:before="280" w:after="280"/>
    </w:pPr>
    <w:rPr>
      <w:rFonts w:cs="Times New Roman"/>
    </w:rPr>
  </w:style>
  <w:style w:type="paragraph" w:styleId="C15">
    <w:name w:val="c15"/>
    <w:basedOn w:val="Normal"/>
    <w:qFormat/>
    <w:pPr>
      <w:suppressAutoHyphens w:val="false"/>
      <w:spacing w:before="280" w:after="280"/>
    </w:pPr>
    <w:rPr>
      <w:rFonts w:cs="Times New Roma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LibreOffice/7.2.5.2$Windows_X86_64 LibreOffice_project/499f9727c189e6ef3471021d6132d4c694f357e5</Application>
  <AppVersion>15.0000</AppVersion>
  <Pages>1</Pages>
  <Words>397</Words>
  <Characters>2845</Characters>
  <CharactersWithSpaces>3227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2022-11-06T20:02:57Z</dcterms:created>
  <dc:creator/>
  <dc:description/>
  <dc:language>ru-RU</dc:language>
  <cp:lastModifiedBy/>
  <dcterms:modified xsi:type="dcterms:W3CDTF">2022-11-06T20:37:04Z</dcterms:modified>
  <cp:revision>12</cp:revision>
  <dc:subject/>
  <dc:title/>
</cp:coreProperties>
</file>