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B2" w:rsidRDefault="00A27DC2" w:rsidP="001C59B2">
      <w:pPr>
        <w:pStyle w:val="a6"/>
        <w:spacing w:before="0" w:after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82715" cy="9168598"/>
            <wp:effectExtent l="19050" t="0" r="0" b="0"/>
            <wp:docPr id="1" name="Рисунок 1" descr="C:\Users\Пользователь\Desktop\титульники скан\общ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кан\общ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916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FB" w:rsidRPr="00381BF6" w:rsidRDefault="008E1FFB" w:rsidP="008E1FFB">
      <w:pPr>
        <w:ind w:right="-289"/>
        <w:jc w:val="center"/>
        <w:rPr>
          <w:sz w:val="24"/>
          <w:szCs w:val="24"/>
        </w:rPr>
      </w:pPr>
    </w:p>
    <w:p w:rsidR="00A8105E" w:rsidRPr="008E1FFB" w:rsidRDefault="008E1FFB" w:rsidP="008E1FFB">
      <w:pPr>
        <w:tabs>
          <w:tab w:val="left" w:pos="1666"/>
          <w:tab w:val="left" w:pos="1667"/>
        </w:tabs>
        <w:spacing w:before="4" w:line="237" w:lineRule="auto"/>
        <w:ind w:right="862"/>
        <w:rPr>
          <w:sz w:val="24"/>
        </w:rPr>
      </w:pPr>
      <w:r w:rsidRPr="008E1FFB">
        <w:rPr>
          <w:sz w:val="24"/>
        </w:rPr>
        <w:t>Рабочая программа разработана на основе примерной программы по обществознанию с учетом авторской программы Л.Н.Боголюбова, Н.И. Городецкой, Л.Ф. Ивановой, А.И.Матвеева, издательства «Просвещение», 2010</w:t>
      </w:r>
      <w:r w:rsidRPr="008E1FFB">
        <w:rPr>
          <w:spacing w:val="3"/>
          <w:sz w:val="24"/>
        </w:rPr>
        <w:t xml:space="preserve"> </w:t>
      </w:r>
      <w:r w:rsidRPr="008E1FFB">
        <w:rPr>
          <w:sz w:val="24"/>
        </w:rPr>
        <w:t>г.</w:t>
      </w:r>
    </w:p>
    <w:p w:rsidR="00A8105E" w:rsidRDefault="008E1FFB">
      <w:pPr>
        <w:pStyle w:val="a3"/>
        <w:spacing w:before="5"/>
        <w:rPr>
          <w:b/>
        </w:rPr>
      </w:pPr>
      <w:r w:rsidRPr="00381BF6">
        <w:rPr>
          <w:b/>
        </w:rPr>
        <w:t>Планируемые предметные результаты освоения программы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 xml:space="preserve">По окончании изучения курса должны быть достигнуты определенные результаты. Результаты освоения программного материала оцениваются как </w:t>
      </w:r>
      <w:proofErr w:type="spellStart"/>
      <w:r w:rsidRPr="008E1FFB">
        <w:rPr>
          <w:color w:val="000000"/>
        </w:rPr>
        <w:t>метапредметные</w:t>
      </w:r>
      <w:proofErr w:type="spellEnd"/>
      <w:r w:rsidRPr="008E1FFB">
        <w:rPr>
          <w:color w:val="000000"/>
        </w:rPr>
        <w:t>, предметные, личностные.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  <w:u w:val="single"/>
        </w:rPr>
        <w:t>Личностные: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spellStart"/>
      <w:r w:rsidRPr="008E1FFB">
        <w:rPr>
          <w:color w:val="000000"/>
        </w:rPr>
        <w:t>мотивированность</w:t>
      </w:r>
      <w:proofErr w:type="spellEnd"/>
      <w:r w:rsidRPr="008E1FFB">
        <w:rPr>
          <w:color w:val="000000"/>
        </w:rPr>
        <w:t xml:space="preserve"> на посильное и созидательное уча</w:t>
      </w:r>
      <w:r w:rsidRPr="008E1FFB">
        <w:rPr>
          <w:color w:val="000000"/>
        </w:rPr>
        <w:softHyphen/>
        <w:t>стие в жизни общества;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ценностные ориентиры, основанные на идеях патриотиз</w:t>
      </w:r>
      <w:r w:rsidRPr="008E1FFB">
        <w:rPr>
          <w:color w:val="000000"/>
        </w:rPr>
        <w:softHyphen/>
        <w:t>ма, любви и уважения к Отечеству;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необходимость поддер</w:t>
      </w:r>
      <w:r w:rsidRPr="008E1FFB">
        <w:rPr>
          <w:color w:val="000000"/>
        </w:rPr>
        <w:softHyphen/>
        <w:t xml:space="preserve">жания гражданского мира и согласия; </w:t>
      </w:r>
      <w:proofErr w:type="gramStart"/>
      <w:r w:rsidRPr="008E1FFB">
        <w:rPr>
          <w:color w:val="000000"/>
        </w:rPr>
        <w:t>отношении</w:t>
      </w:r>
      <w:proofErr w:type="gramEnd"/>
      <w:r w:rsidRPr="008E1FFB">
        <w:rPr>
          <w:color w:val="000000"/>
        </w:rPr>
        <w:t xml:space="preserve"> к человеку, его правам и свободам как высшей ценности;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стремление к укреплению исторически сложившегося государственного единства;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признание равноправия народов, единства разно</w:t>
      </w:r>
      <w:r w:rsidRPr="008E1FFB">
        <w:rPr>
          <w:color w:val="000000"/>
        </w:rPr>
        <w:softHyphen/>
        <w:t>образных культур;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убеждённости в важности для общества семьи и семейных традиций;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 w:rsidRPr="008E1FFB">
        <w:rPr>
          <w:color w:val="000000"/>
        </w:rPr>
        <w:t>осознании</w:t>
      </w:r>
      <w:proofErr w:type="gramEnd"/>
      <w:r w:rsidRPr="008E1FFB">
        <w:rPr>
          <w:color w:val="000000"/>
        </w:rPr>
        <w:t xml:space="preserve"> своей ответственно</w:t>
      </w:r>
      <w:r w:rsidRPr="008E1FFB">
        <w:rPr>
          <w:color w:val="000000"/>
        </w:rPr>
        <w:softHyphen/>
        <w:t>сти за страну перед нынешними и грядущими поколениями.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spellStart"/>
      <w:r w:rsidRPr="008E1FFB">
        <w:rPr>
          <w:color w:val="000000"/>
          <w:u w:val="single"/>
        </w:rPr>
        <w:t>Метапредметные</w:t>
      </w:r>
      <w:proofErr w:type="spellEnd"/>
      <w:r w:rsidRPr="008E1FFB">
        <w:rPr>
          <w:color w:val="000000"/>
          <w:u w:val="single"/>
        </w:rPr>
        <w:t>: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умение организовывать свою познавательную деятельность (от постановки цели до получения и оценки</w:t>
      </w:r>
      <w:r w:rsidRPr="008E1FFB">
        <w:rPr>
          <w:color w:val="000000"/>
        </w:rPr>
        <w:br/>
        <w:t>результата);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способность анализировать реальные социальные ситу</w:t>
      </w:r>
      <w:r w:rsidRPr="008E1FFB">
        <w:rPr>
          <w:color w:val="000000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8E1FFB">
        <w:rPr>
          <w:color w:val="000000"/>
        </w:rPr>
        <w:t>следовании</w:t>
      </w:r>
      <w:proofErr w:type="gramEnd"/>
      <w:r w:rsidRPr="008E1FFB">
        <w:rPr>
          <w:color w:val="000000"/>
        </w:rPr>
        <w:t xml:space="preserve"> этическим нормам и правилам ведения диалога;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умение выполнять познавательные и практические за</w:t>
      </w:r>
      <w:r w:rsidRPr="008E1FFB">
        <w:rPr>
          <w:color w:val="000000"/>
        </w:rPr>
        <w:softHyphen/>
        <w:t>дания, в том числе с использованием проектной деятельности на уроках и в доступной социальной практике: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использование элементов причинно-следственного анализа;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поиск и извлечение нужной информации по заданной теме в адаптированных источниках различного типа;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подкрепление изученных положений конкретными при</w:t>
      </w:r>
      <w:r w:rsidRPr="008E1FFB">
        <w:rPr>
          <w:color w:val="000000"/>
        </w:rPr>
        <w:softHyphen/>
        <w:t>мерами;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оценка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8E1FFB">
        <w:rPr>
          <w:color w:val="000000"/>
        </w:rPr>
        <w:softHyphen/>
        <w:t>жающей среде; выполнение в повседневной жизни этиче</w:t>
      </w:r>
      <w:r w:rsidRPr="008E1FFB">
        <w:rPr>
          <w:color w:val="000000"/>
        </w:rPr>
        <w:softHyphen/>
        <w:t>ских и правовых норм, экологических требований;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 xml:space="preserve">определение собственного отношения к явлениям </w:t>
      </w:r>
      <w:proofErr w:type="gramStart"/>
      <w:r w:rsidRPr="008E1FFB">
        <w:rPr>
          <w:color w:val="000000"/>
        </w:rPr>
        <w:t>со</w:t>
      </w:r>
      <w:r w:rsidRPr="008E1FFB">
        <w:rPr>
          <w:color w:val="000000"/>
        </w:rPr>
        <w:softHyphen/>
      </w:r>
      <w:proofErr w:type="gramEnd"/>
      <w:r w:rsidRPr="008E1FFB">
        <w:rPr>
          <w:color w:val="000000"/>
        </w:rPr>
        <w:t xml:space="preserve"> временной жизни, формулирование своей точки зрения.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  <w:u w:val="single"/>
        </w:rPr>
        <w:t>Предметные: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относительно целостное представление об обществе и человеке, о сферах и областях общественной жизни, меха</w:t>
      </w:r>
      <w:r w:rsidRPr="008E1FFB">
        <w:rPr>
          <w:color w:val="000000"/>
        </w:rPr>
        <w:softHyphen/>
        <w:t>низмах и регуляторах деятельности людей;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знание ряда ключевых понятий об основных социальных объектах;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</w:t>
      </w:r>
      <w:r w:rsidRPr="008E1FFB">
        <w:rPr>
          <w:color w:val="000000"/>
        </w:rPr>
        <w:softHyphen/>
        <w:t>ных социальных ролей в пределах своей дееспособности;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умения находить нужную социальную информацию в пе</w:t>
      </w:r>
      <w:r w:rsidRPr="008E1FFB">
        <w:rPr>
          <w:color w:val="000000"/>
        </w:rPr>
        <w:softHyphen/>
        <w:t>дагогически отобранных источниках; адекватно её восприни</w:t>
      </w:r>
      <w:r w:rsidRPr="008E1FFB">
        <w:rPr>
          <w:color w:val="000000"/>
        </w:rPr>
        <w:softHyphen/>
        <w:t>мать, применяя основные обществоведческие термины и поня</w:t>
      </w:r>
      <w:r w:rsidRPr="008E1FFB">
        <w:rPr>
          <w:color w:val="000000"/>
        </w:rPr>
        <w:softHyphen/>
        <w:t>тия;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преобразовывать в соответствии с решаемой задачей (ана</w:t>
      </w:r>
      <w:r w:rsidRPr="008E1FFB">
        <w:rPr>
          <w:color w:val="000000"/>
        </w:rPr>
        <w:softHyphen/>
        <w:t>лизировать, обобщать, систематизировать, конкретизировать имеющиеся данные, соотносить их с собственными знаниями);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lastRenderedPageBreak/>
        <w:t>знание основных нравственных и правовых понятий, норм и правил, понимание их роли как решающих регуля</w:t>
      </w:r>
      <w:r w:rsidRPr="008E1FFB">
        <w:rPr>
          <w:color w:val="000000"/>
        </w:rPr>
        <w:softHyphen/>
        <w:t>торов общественной жизни; умение применять эти нормы и правила к анализу и оценке реальных социальных ситуаций;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установка на необходимость руководствоваться этими нормами и правилами в собственной повседневной жизни;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приверженность гуманистическим и демократическим ценностям, патриотизм и гражданственность;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понимание значения трудовой деятельности для лично</w:t>
      </w:r>
      <w:r w:rsidRPr="008E1FFB">
        <w:rPr>
          <w:color w:val="000000"/>
        </w:rPr>
        <w:softHyphen/>
        <w:t>сти и для общества;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понимание специфики познания мира средствами ис</w:t>
      </w:r>
      <w:r w:rsidRPr="008E1FFB">
        <w:rPr>
          <w:color w:val="000000"/>
        </w:rPr>
        <w:softHyphen/>
        <w:t>кусства в соотнесении с другими способами познания;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понимание роли искусства в становлении личности и в жизни общества;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знание определяющих признаков коммуникативной дея</w:t>
      </w:r>
      <w:r w:rsidRPr="008E1FFB">
        <w:rPr>
          <w:color w:val="000000"/>
        </w:rPr>
        <w:softHyphen/>
        <w:t>тельности в сравнении с другими видами деятельности;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знание новых возможностей для коммуникации в совре</w:t>
      </w:r>
      <w:r w:rsidRPr="008E1FFB">
        <w:rPr>
          <w:color w:val="000000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понимание языка массовой социально-политической коммуникации, позволяющее осознанно воспринимать соот</w:t>
      </w:r>
      <w:r w:rsidRPr="008E1FFB">
        <w:rPr>
          <w:color w:val="000000"/>
        </w:rPr>
        <w:softHyphen/>
        <w:t>ветствующую информацию; умение различать факты, аргу</w:t>
      </w:r>
      <w:r w:rsidRPr="008E1FFB">
        <w:rPr>
          <w:color w:val="000000"/>
        </w:rPr>
        <w:softHyphen/>
        <w:t>менты, оценочные суждения;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понимание значения коммуникации в межличностном общении;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8E1FFB">
        <w:rPr>
          <w:color w:val="000000"/>
        </w:rPr>
        <w:softHyphen/>
        <w:t>вать собственную точку зрения;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</w:rPr>
        <w:t>знакомство с отдельными приёмами и техниками пре</w:t>
      </w:r>
      <w:r w:rsidRPr="008E1FFB">
        <w:rPr>
          <w:color w:val="000000"/>
        </w:rPr>
        <w:softHyphen/>
        <w:t>одоления конфликтов.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b/>
          <w:bCs/>
          <w:color w:val="000000"/>
        </w:rPr>
        <w:t>Планируется, что в результате изучения обществознания учащиеся должны овладеть следующими знаниями и умениями.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  <w:u w:val="single"/>
        </w:rPr>
        <w:t>Выпускник на базовом уровне научится: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Выделять черты социальной сущности человека;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определять роль духовных ценностей в обществе;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распознавать формы культуры по их признакам, иллюстрировать их примерами;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различать виды искусства;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соотносить поступки и отношения с принятыми нормами морали;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выявлять сущностные характеристики религ</w:t>
      </w:r>
      <w:proofErr w:type="gramStart"/>
      <w:r w:rsidRPr="008E1FFB">
        <w:rPr>
          <w:color w:val="000000"/>
        </w:rPr>
        <w:t>ии и ее</w:t>
      </w:r>
      <w:proofErr w:type="gramEnd"/>
      <w:r w:rsidRPr="008E1FFB">
        <w:rPr>
          <w:color w:val="000000"/>
        </w:rPr>
        <w:t xml:space="preserve"> роль в культурной жизни;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выявлять роль агентов социализации на основных этапах социализации индивида;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раскрывать связь между мышлением и деятельностью;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различать виды деятельности, приводить примеры основных видов деятельности;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выявлять и соотносить цели, средства и результаты деятельности;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анализировать различные ситуации свободного выбора, выявлять его основания и последствия;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различать формы чувственного и рационального познания, поясняя их примерами;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выявлять особенности научного познания;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различать абсолютную и относительную истины;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иллюстрировать конкретными примерами роль мировоззрения в жизни человека;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выражать и аргументировать собственное отношение к роли образования и самообразования в жизни человека.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lastRenderedPageBreak/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Выделять критерии социальной стратификации;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выявлять причины социальных конфликтов, моделировать ситуации разрешения конфликтов;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конкретизировать примерами виды социальных норм;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характеризовать виды социального контроля и их социальную роль, различать санкции социального контроля;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различать виды социальной мобильности, конкретизировать примерами;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 xml:space="preserve">выделять причины и последствия </w:t>
      </w:r>
      <w:proofErr w:type="spellStart"/>
      <w:r w:rsidRPr="008E1FFB">
        <w:rPr>
          <w:color w:val="000000"/>
        </w:rPr>
        <w:t>этносоциальных</w:t>
      </w:r>
      <w:proofErr w:type="spellEnd"/>
      <w:r w:rsidRPr="008E1FFB">
        <w:rPr>
          <w:color w:val="000000"/>
        </w:rPr>
        <w:t xml:space="preserve"> конфликтов, приводить примеры способов их разрешения;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характеризовать основные принципы национальной политики России на современном этапе;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характеризовать семью как социальный институт, раскрывать роль семьи в современном обществе;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высказывать обоснованные суждения о факторах, влияющих на демографическую ситуацию в стране;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оценивать собственные отношения и взаимодействие с другими людьми с позиций толерантности.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Сравнивать правовые нормы с другими социальными нормами;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выделять основные элементы системы права;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выстраивать иерархию нормативных актов;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выделять основные стадии законотворческого процесса в Российской Федерации;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раскрывать содержание гражданских правоотношений;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lastRenderedPageBreak/>
        <w:t>различать организационно-правовые формы предприятий;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характеризовать порядок рассмотрения гражданских споров;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характеризовать условия заключения, изменения и расторжения трудового договора;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иллюстрировать примерами виды социальной защиты и социального обеспечения;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объяснять основные идеи международных документов, направленных на защиту прав человека.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E1FFB">
        <w:rPr>
          <w:color w:val="000000"/>
          <w:u w:val="single"/>
        </w:rPr>
        <w:t>Выпускник на базовом уровне получит возможность научиться: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оценивать разнообразные явления и процессы общественного развития;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характеризовать основные методы научного познания;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выявлять особенности социального познания;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различать типы мировоззрений;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выражать собственную позицию по вопросу познаваемости мира и аргументировать ее.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Выделять причины социального неравенства в истории и современном обществе;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анализировать ситуации, связанные с различными способами разрешения социальных конфликтов;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выражать собственное отношение к различным способам разрешения социальных конфликтов;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 xml:space="preserve">толерантно вести себя по отношению к людям, относящимся к различным этническим общностям и религиозным </w:t>
      </w:r>
      <w:proofErr w:type="spellStart"/>
      <w:r w:rsidRPr="008E1FFB">
        <w:rPr>
          <w:color w:val="000000"/>
        </w:rPr>
        <w:t>конфессиям</w:t>
      </w:r>
      <w:proofErr w:type="spellEnd"/>
      <w:r w:rsidRPr="008E1FFB">
        <w:rPr>
          <w:color w:val="000000"/>
        </w:rPr>
        <w:t>; оценивать роль толерантности в современном мире;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находить и анализировать социальную информацию о тенденциях развития семьи в современном обществе;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анализировать численность населения и динамику ее изменений в мире и в России.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перечислять участников законотворческого процесса и раскрывать их функции;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lastRenderedPageBreak/>
        <w:t>характеризовать механизм судебной защиты прав человека и гражданина в РФ;</w:t>
      </w:r>
    </w:p>
    <w:p w:rsidR="008E1FFB" w:rsidRP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8E1FFB" w:rsidRDefault="008E1FFB" w:rsidP="008E1FF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8E1FFB">
        <w:rPr>
          <w:color w:val="000000"/>
        </w:rPr>
        <w:t>оценивать происходящие события и поведение людей с точки зрения соответствия закону.</w:t>
      </w:r>
    </w:p>
    <w:p w:rsidR="008E1FFB" w:rsidRPr="00381BF6" w:rsidRDefault="008E1FFB" w:rsidP="008E1FFB">
      <w:pPr>
        <w:jc w:val="center"/>
        <w:rPr>
          <w:b/>
          <w:sz w:val="24"/>
          <w:szCs w:val="24"/>
        </w:rPr>
      </w:pPr>
      <w:r w:rsidRPr="00381BF6">
        <w:rPr>
          <w:b/>
          <w:sz w:val="24"/>
          <w:szCs w:val="24"/>
        </w:rPr>
        <w:t>Содержание программы</w:t>
      </w:r>
    </w:p>
    <w:p w:rsidR="00CD42DA" w:rsidRP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D42DA">
        <w:rPr>
          <w:b/>
          <w:bCs/>
          <w:color w:val="000000"/>
        </w:rPr>
        <w:t xml:space="preserve">Глава 1. Человек в обществе </w:t>
      </w:r>
      <w:proofErr w:type="gramStart"/>
      <w:r w:rsidRPr="00CD42DA">
        <w:rPr>
          <w:b/>
          <w:bCs/>
          <w:color w:val="000000"/>
        </w:rPr>
        <w:t xml:space="preserve">( </w:t>
      </w:r>
      <w:proofErr w:type="gramEnd"/>
      <w:r w:rsidRPr="00CD42DA">
        <w:rPr>
          <w:b/>
          <w:bCs/>
          <w:color w:val="000000"/>
        </w:rPr>
        <w:t>19 ч.)</w:t>
      </w:r>
    </w:p>
    <w:p w:rsidR="00CD42DA" w:rsidRPr="00CD42DA" w:rsidRDefault="00CD42DA" w:rsidP="00CD42D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42DA">
        <w:rPr>
          <w:color w:val="000000"/>
        </w:rPr>
        <w:t>Общество как динамическая система. Основные сферы жизни общества, их взаимосвязь. Общество и природа. Общество и культура (вторая природа). Важнейшие институты общества.</w:t>
      </w:r>
    </w:p>
    <w:p w:rsidR="00CD42DA" w:rsidRPr="00CD42DA" w:rsidRDefault="00CD42DA" w:rsidP="00CD42D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42DA">
        <w:rPr>
          <w:color w:val="000000"/>
        </w:rPr>
        <w:t>Общество, страна, государство. Общество в узком и широком смысле. Общество как социальная организация страны. Основные признаки общества. Взаимосвязь, взаимоотношение общества и природы. Противоречивость воздействия людей на природную среду. Глобальные экологические проблемы. Природные бедствия. Развитие культуры. Новаторство, традиции в культуре, феномен «второй природы». Культура материальная. Проблема сохранения культурного наследия. Законодательство об охране памятников истории и культуры.</w:t>
      </w:r>
    </w:p>
    <w:p w:rsidR="00CD42DA" w:rsidRPr="00CD42DA" w:rsidRDefault="00CD42DA" w:rsidP="00CD42D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42DA">
        <w:rPr>
          <w:color w:val="000000"/>
        </w:rPr>
        <w:t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</w:t>
      </w:r>
    </w:p>
    <w:p w:rsidR="00CD42DA" w:rsidRPr="00CD42DA" w:rsidRDefault="00CD42DA" w:rsidP="00CD42D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42DA">
        <w:rPr>
          <w:color w:val="000000"/>
        </w:rPr>
        <w:t>Духовные ориентиры личности. Мораль, ценности, идеалы. Категорический императив. Патриотизм. Добро и зло. Мировоззрение и его роль в жизни человека.</w:t>
      </w:r>
    </w:p>
    <w:p w:rsidR="00CD42DA" w:rsidRPr="00CD42DA" w:rsidRDefault="00CD42DA" w:rsidP="00CD42D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42DA">
        <w:rPr>
          <w:color w:val="000000"/>
        </w:rPr>
        <w:t>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 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Мифология и познание. Жизненный опыт и здравый смысл. Что такое мировоззрение. Типы мировоззрения: обыденное, религиозное</w:t>
      </w:r>
      <w:proofErr w:type="gramStart"/>
      <w:r w:rsidRPr="00CD42DA">
        <w:rPr>
          <w:color w:val="000000"/>
        </w:rPr>
        <w:t>.</w:t>
      </w:r>
      <w:proofErr w:type="gramEnd"/>
      <w:r w:rsidRPr="00CD42DA">
        <w:rPr>
          <w:color w:val="000000"/>
        </w:rPr>
        <w:t xml:space="preserve"> </w:t>
      </w:r>
      <w:proofErr w:type="gramStart"/>
      <w:r w:rsidRPr="00CD42DA">
        <w:rPr>
          <w:color w:val="000000"/>
        </w:rPr>
        <w:t>н</w:t>
      </w:r>
      <w:proofErr w:type="gramEnd"/>
      <w:r w:rsidRPr="00CD42DA">
        <w:rPr>
          <w:color w:val="000000"/>
        </w:rPr>
        <w:t>аучное. Убеждение и вера. Мировоззрение и деятельность.</w:t>
      </w:r>
    </w:p>
    <w:p w:rsidR="00CD42DA" w:rsidRPr="00CD42DA" w:rsidRDefault="00CD42DA" w:rsidP="00CD42D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D42DA">
        <w:rPr>
          <w:color w:val="000000"/>
        </w:rPr>
        <w:t>Биологическое</w:t>
      </w:r>
      <w:proofErr w:type="gramEnd"/>
      <w:r w:rsidRPr="00CD42DA">
        <w:rPr>
          <w:color w:val="000000"/>
        </w:rPr>
        <w:t xml:space="preserve">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Самооценка.</w:t>
      </w:r>
    </w:p>
    <w:p w:rsidR="00CD42DA" w:rsidRP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D42DA">
        <w:rPr>
          <w:b/>
          <w:bCs/>
          <w:color w:val="000000"/>
        </w:rPr>
        <w:t>Глава 2. Общество как мир культуры (11 ч.)</w:t>
      </w:r>
    </w:p>
    <w:p w:rsidR="00CD42DA" w:rsidRPr="00CD42DA" w:rsidRDefault="00CD42DA" w:rsidP="00CD42D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42DA">
        <w:rPr>
          <w:color w:val="000000"/>
        </w:rPr>
        <w:t>Традиции и новаторство в культуре. Формы и разновидности культуры: народная, массовая, элитарная. Диалог культур</w:t>
      </w:r>
      <w:proofErr w:type="gramStart"/>
      <w:r w:rsidRPr="00CD42DA">
        <w:rPr>
          <w:color w:val="000000"/>
        </w:rPr>
        <w:t>.</w:t>
      </w:r>
      <w:proofErr w:type="gramEnd"/>
      <w:r w:rsidRPr="00CD42DA">
        <w:rPr>
          <w:color w:val="000000"/>
        </w:rPr>
        <w:t xml:space="preserve"> </w:t>
      </w:r>
      <w:proofErr w:type="gramStart"/>
      <w:r w:rsidRPr="00CD42DA">
        <w:rPr>
          <w:color w:val="000000"/>
        </w:rPr>
        <w:t>п</w:t>
      </w:r>
      <w:proofErr w:type="gramEnd"/>
      <w:r w:rsidRPr="00CD42DA">
        <w:rPr>
          <w:color w:val="000000"/>
        </w:rPr>
        <w:t>роблемы современной отечественной культуры. Происхождение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</w:t>
      </w:r>
    </w:p>
    <w:p w:rsidR="00CD42DA" w:rsidRPr="00CD42DA" w:rsidRDefault="00CD42DA" w:rsidP="00CD42D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42DA">
        <w:rPr>
          <w:color w:val="000000"/>
        </w:rPr>
        <w:t>Основная задача и исторические формы образования. Приёмы обучения, предметы и формы усвоения знаний школьниками. Государственное и частное образование, школьное и домашнее. Общее и специальное образование. Школа как особый тип учебно-воспитательного учреждения. Правовые основы школьного образования. 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</w:t>
      </w:r>
    </w:p>
    <w:p w:rsidR="00CD42DA" w:rsidRPr="00CD42DA" w:rsidRDefault="00CD42DA" w:rsidP="00CD42D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42DA">
        <w:rPr>
          <w:color w:val="000000"/>
        </w:rPr>
        <w:t xml:space="preserve">Категории морали. Становление </w:t>
      </w:r>
      <w:proofErr w:type="gramStart"/>
      <w:r w:rsidRPr="00CD42DA">
        <w:rPr>
          <w:color w:val="000000"/>
        </w:rPr>
        <w:t>нравственного</w:t>
      </w:r>
      <w:proofErr w:type="gramEnd"/>
      <w:r w:rsidRPr="00CD42DA">
        <w:rPr>
          <w:color w:val="000000"/>
        </w:rPr>
        <w:t xml:space="preserve"> в человеке. Этика ненасилия. 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религии; её значение и роль в обществе. Тотемизм, фетишизм и анимизм. Мировые религии: христианство, </w:t>
      </w:r>
      <w:r w:rsidRPr="00CD42DA">
        <w:rPr>
          <w:color w:val="000000"/>
        </w:rPr>
        <w:lastRenderedPageBreak/>
        <w:t>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</w:t>
      </w:r>
    </w:p>
    <w:p w:rsidR="00CD42DA" w:rsidRPr="00CD42DA" w:rsidRDefault="00CD42DA" w:rsidP="00CD42D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42DA">
        <w:rPr>
          <w:color w:val="000000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</w:t>
      </w:r>
    </w:p>
    <w:p w:rsidR="00CD42DA" w:rsidRP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D42DA">
        <w:rPr>
          <w:b/>
          <w:bCs/>
          <w:color w:val="000000"/>
        </w:rPr>
        <w:t xml:space="preserve">Главы 3. Правовое регулирование общественных отношений </w:t>
      </w:r>
      <w:proofErr w:type="gramStart"/>
      <w:r w:rsidRPr="00CD42DA">
        <w:rPr>
          <w:b/>
          <w:bCs/>
          <w:color w:val="000000"/>
        </w:rPr>
        <w:t xml:space="preserve">( </w:t>
      </w:r>
      <w:proofErr w:type="gramEnd"/>
      <w:r w:rsidRPr="00CD42DA">
        <w:rPr>
          <w:b/>
          <w:bCs/>
          <w:color w:val="000000"/>
        </w:rPr>
        <w:t>40 ч.)</w:t>
      </w:r>
    </w:p>
    <w:p w:rsidR="00CD42DA" w:rsidRPr="00CD42DA" w:rsidRDefault="00CD42DA" w:rsidP="00CD42D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D42DA">
        <w:rPr>
          <w:color w:val="000000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</w:t>
      </w:r>
      <w:proofErr w:type="spellStart"/>
      <w:r w:rsidRPr="00CD42DA">
        <w:rPr>
          <w:color w:val="000000"/>
        </w:rPr>
        <w:t>антикоррупционной</w:t>
      </w:r>
      <w:proofErr w:type="spellEnd"/>
      <w:r w:rsidRPr="00CD42DA">
        <w:rPr>
          <w:color w:val="000000"/>
        </w:rPr>
        <w:t xml:space="preserve"> политики государства. Экологическое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CD42DA" w:rsidRPr="00381BF6" w:rsidRDefault="00CD42DA" w:rsidP="00CD42DA">
      <w:pPr>
        <w:jc w:val="center"/>
        <w:rPr>
          <w:b/>
          <w:sz w:val="24"/>
          <w:szCs w:val="24"/>
        </w:rPr>
      </w:pPr>
      <w:r w:rsidRPr="00381BF6">
        <w:rPr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-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6379"/>
        <w:gridCol w:w="1134"/>
        <w:gridCol w:w="1276"/>
        <w:gridCol w:w="1134"/>
      </w:tblGrid>
      <w:tr w:rsidR="00CD42DA" w:rsidRPr="00CD42DA" w:rsidTr="001F3BB2">
        <w:trPr>
          <w:trHeight w:val="495"/>
        </w:trPr>
        <w:tc>
          <w:tcPr>
            <w:tcW w:w="642" w:type="dxa"/>
            <w:vMerge w:val="restart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134" w:type="dxa"/>
            <w:vMerge w:val="restart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bottom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b/>
                <w:color w:val="000000"/>
                <w:sz w:val="24"/>
                <w:szCs w:val="24"/>
              </w:rPr>
              <w:t>Дата проведения урока</w:t>
            </w:r>
          </w:p>
        </w:tc>
      </w:tr>
      <w:tr w:rsidR="00CD42DA" w:rsidRPr="00CD42DA" w:rsidTr="001F3BB2">
        <w:trPr>
          <w:trHeight w:val="465"/>
        </w:trPr>
        <w:tc>
          <w:tcPr>
            <w:tcW w:w="642" w:type="dxa"/>
            <w:vMerge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1F3BB2">
            <w:pPr>
              <w:tabs>
                <w:tab w:val="left" w:pos="0"/>
                <w:tab w:val="left" w:pos="108"/>
              </w:tabs>
              <w:ind w:left="36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ind w:firstLine="567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b/>
                <w:color w:val="000000"/>
                <w:sz w:val="24"/>
                <w:szCs w:val="24"/>
              </w:rPr>
              <w:t>Глава 1. Человек в обществе.</w:t>
            </w:r>
          </w:p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Что такое общество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Взаимосвязь общества, природы и культуры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Социальные институты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Проблема общественного прогресса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Самосознание и самореализация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Многообразие деятельности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Познавательная  деятельность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Истина и ее критерии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Свободное общество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Современное общество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Противодействие международному терроризму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Практикум по главе  «Человек в обществе»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1F3BB2">
            <w:pPr>
              <w:tabs>
                <w:tab w:val="left" w:pos="0"/>
                <w:tab w:val="left" w:pos="108"/>
              </w:tabs>
              <w:ind w:left="36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b/>
                <w:color w:val="000000"/>
                <w:sz w:val="24"/>
                <w:szCs w:val="24"/>
              </w:rPr>
              <w:t>Глава 2. Общество как мир культуры.</w:t>
            </w:r>
          </w:p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Институты культуры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Духовный мир личности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Мировоззрение и его роль в жизни человека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Мораль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 xml:space="preserve">Наука 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Образование в современном обществе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Массовая культура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Практикум по главе  «Общество как мир культуры»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1F3BB2">
            <w:pPr>
              <w:tabs>
                <w:tab w:val="left" w:pos="0"/>
                <w:tab w:val="left" w:pos="108"/>
              </w:tabs>
              <w:ind w:left="36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b/>
                <w:color w:val="000000"/>
                <w:sz w:val="24"/>
                <w:szCs w:val="24"/>
              </w:rPr>
              <w:t>Главы 3.  Правовое регулирование общественных отношений.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Взаимосвязь естественного и позитивного права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Система права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Источники права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Законотворческий процесс в Российской Федерации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Система судебной защиты прав человека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Правовая культура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Права и обязанности гражданина РФ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Защита гражданских прав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Воспитание детей, оставшихся без попечения родителей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Экологическое право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Способы защиты экологических прав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Гражданский процесс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 xml:space="preserve">Арбитражный процесс 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Уголовный процесс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Административная юрисдикция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Основные стадии конституционного судопроизводства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Международные правонарушения и преступления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Практикум по главе «Правовое регулирование общественных отношений»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ПОУ по главе  «Человек в обществе»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ПОУ по главе 2 «Общество как мир культуры»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ПОУ по главе 3«Правовое регулирование общественных отношений»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 xml:space="preserve">Человек в </w:t>
            </w:r>
            <w:r w:rsidRPr="00CD42DA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XXI </w:t>
            </w:r>
            <w:r w:rsidRPr="00CD42DA">
              <w:rPr>
                <w:rFonts w:eastAsia="Calibri"/>
                <w:color w:val="000000"/>
                <w:sz w:val="24"/>
                <w:szCs w:val="24"/>
              </w:rPr>
              <w:t>веке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Тестирование по курсу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>Подготовка к ЕГЭ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D42DA" w:rsidRPr="00CD42DA" w:rsidTr="001F3BB2">
        <w:tc>
          <w:tcPr>
            <w:tcW w:w="642" w:type="dxa"/>
          </w:tcPr>
          <w:p w:rsidR="00CD42DA" w:rsidRPr="00CD42DA" w:rsidRDefault="00CD42DA" w:rsidP="00CD42D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108"/>
              </w:tabs>
              <w:autoSpaceDE/>
              <w:autoSpaceDN/>
              <w:ind w:hanging="61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CD42DA">
              <w:rPr>
                <w:rFonts w:eastAsia="Calibri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CD42DA"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End"/>
            <w:r w:rsidRPr="00CD42DA">
              <w:rPr>
                <w:rFonts w:eastAsia="Calibri"/>
                <w:color w:val="000000"/>
                <w:sz w:val="24"/>
                <w:szCs w:val="24"/>
              </w:rPr>
              <w:t xml:space="preserve"> КИМ</w:t>
            </w:r>
          </w:p>
        </w:tc>
        <w:tc>
          <w:tcPr>
            <w:tcW w:w="1134" w:type="dxa"/>
          </w:tcPr>
          <w:p w:rsidR="00CD42DA" w:rsidRPr="00CD42DA" w:rsidRDefault="00CD42DA" w:rsidP="001F3BB2">
            <w:pPr>
              <w:tabs>
                <w:tab w:val="left" w:pos="28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D42DA" w:rsidRPr="00CD42DA" w:rsidRDefault="00CD42DA" w:rsidP="001F3BB2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42DA" w:rsidRPr="00381BF6" w:rsidRDefault="00CD42DA" w:rsidP="00CD42DA">
      <w:pPr>
        <w:tabs>
          <w:tab w:val="left" w:pos="851"/>
        </w:tabs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381BF6">
        <w:rPr>
          <w:b/>
          <w:bCs/>
          <w:sz w:val="24"/>
          <w:szCs w:val="24"/>
        </w:rPr>
        <w:t>ритерии и нормы оценки знаний обучающихся</w:t>
      </w:r>
      <w:r w:rsidRPr="00381BF6">
        <w:rPr>
          <w:b/>
          <w:bCs/>
          <w:sz w:val="24"/>
          <w:szCs w:val="24"/>
        </w:rPr>
        <w:br/>
        <w:t>по истории, обществознанию.</w:t>
      </w:r>
    </w:p>
    <w:p w:rsidR="00CD42DA" w:rsidRPr="00CD42DA" w:rsidRDefault="00CD42DA" w:rsidP="00CD42DA">
      <w:pPr>
        <w:shd w:val="clear" w:color="auto" w:fill="FFFFFF"/>
        <w:jc w:val="center"/>
        <w:rPr>
          <w:sz w:val="24"/>
          <w:szCs w:val="24"/>
        </w:rPr>
      </w:pP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b/>
          <w:i/>
          <w:sz w:val="24"/>
          <w:szCs w:val="24"/>
        </w:rPr>
        <w:t>Отметка «5»</w:t>
      </w:r>
      <w:r w:rsidRPr="00CD42DA">
        <w:rPr>
          <w:sz w:val="24"/>
          <w:szCs w:val="24"/>
        </w:rPr>
        <w:t xml:space="preserve"> 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bookmarkStart w:id="0" w:name="bookmark3"/>
      <w:r w:rsidRPr="00CD42DA">
        <w:rPr>
          <w:sz w:val="24"/>
          <w:szCs w:val="24"/>
        </w:rPr>
        <w:t>- логично, развернуто налагать содержание вопроса, в котором продемонстрировано умение описать то или иное общественное явление или процесс;</w:t>
      </w:r>
      <w:bookmarkStart w:id="1" w:name="bookmark4"/>
      <w:bookmarkEnd w:id="0"/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сравнивать несколько социальных объектов, процессов (или несколько источников), выделяя их существен</w:t>
      </w:r>
      <w:r w:rsidRPr="00CD42DA">
        <w:rPr>
          <w:sz w:val="24"/>
          <w:szCs w:val="24"/>
        </w:rPr>
        <w:softHyphen/>
        <w:t>ные признаки, закономерности развития;</w:t>
      </w:r>
      <w:bookmarkEnd w:id="1"/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bookmarkStart w:id="2" w:name="bookmark5"/>
      <w:r w:rsidRPr="00CD42DA">
        <w:rPr>
          <w:sz w:val="24"/>
          <w:szCs w:val="24"/>
        </w:rPr>
        <w:t>- делать вывод по вопросу и аргументировать его с теоретических позиций социальных наук;</w:t>
      </w:r>
      <w:bookmarkEnd w:id="2"/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сопоставлять различные точки зрения, выдвигать аргументы в обоснование собственной позиции и контрар</w:t>
      </w:r>
      <w:r w:rsidRPr="00CD42DA">
        <w:rPr>
          <w:sz w:val="24"/>
          <w:szCs w:val="24"/>
        </w:rPr>
        <w:softHyphen/>
        <w:t>гументы по отношению к иным взглядам;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применять полученные знания при анализе конкретных ситуаций и планировать практические действия;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bookmarkStart w:id="3" w:name="bookmark8"/>
      <w:r w:rsidRPr="00CD42DA">
        <w:rPr>
          <w:sz w:val="24"/>
          <w:szCs w:val="24"/>
        </w:rPr>
        <w:t>- оценивать действия субъектов социальной жизни с точки зрения социальных норм, экономической рацио</w:t>
      </w:r>
      <w:r w:rsidRPr="00CD42DA">
        <w:rPr>
          <w:sz w:val="24"/>
          <w:szCs w:val="24"/>
        </w:rPr>
        <w:softHyphen/>
        <w:t>нальности;</w:t>
      </w:r>
      <w:bookmarkEnd w:id="3"/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раскрывать содержание основных обществоведческих терминов в контексте вопроса. 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b/>
          <w:i/>
          <w:sz w:val="24"/>
          <w:szCs w:val="24"/>
        </w:rPr>
        <w:t>Отметка «4»</w:t>
      </w:r>
      <w:r w:rsidRPr="00CD42DA">
        <w:rPr>
          <w:sz w:val="24"/>
          <w:szCs w:val="24"/>
        </w:rPr>
        <w:t xml:space="preserve"> выставляется в том случае, если учащийся продемонстрировал: 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 xml:space="preserve">- предъявляемые требования такие же, как и к ответу на «отлично», но при ответе допустил неточности, не искажающие </w:t>
      </w:r>
      <w:proofErr w:type="spellStart"/>
      <w:r w:rsidRPr="00CD42DA">
        <w:rPr>
          <w:sz w:val="24"/>
          <w:szCs w:val="24"/>
        </w:rPr>
        <w:t>обшего</w:t>
      </w:r>
      <w:proofErr w:type="spellEnd"/>
      <w:r w:rsidRPr="00CD42DA">
        <w:rPr>
          <w:sz w:val="24"/>
          <w:szCs w:val="24"/>
        </w:rPr>
        <w:t xml:space="preserve"> правильного смысла;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 xml:space="preserve">- </w:t>
      </w:r>
      <w:proofErr w:type="gramStart"/>
      <w:r w:rsidRPr="00CD42DA">
        <w:rPr>
          <w:sz w:val="24"/>
          <w:szCs w:val="24"/>
        </w:rPr>
        <w:t>верно</w:t>
      </w:r>
      <w:proofErr w:type="gramEnd"/>
      <w:r w:rsidRPr="00CD42DA">
        <w:rPr>
          <w:sz w:val="24"/>
          <w:szCs w:val="24"/>
        </w:rPr>
        <w:t xml:space="preserve"> освятил тему вопроса, но не достаточно полно ее раскрыл;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продемонстрировал знание причинно-следственных связей, основных теоретических положений, но отдель</w:t>
      </w:r>
      <w:r w:rsidRPr="00CD42DA">
        <w:rPr>
          <w:sz w:val="24"/>
          <w:szCs w:val="24"/>
        </w:rPr>
        <w:softHyphen/>
        <w:t>ные положения ответа не подтвердил фактами, не обосновал аргументами;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не смог самостоятельно дать необходимые поправки и дополнения;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дал определения прозвучавшим при ответе понятиям;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дал ответы на уточняющие вопросы.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b/>
          <w:i/>
          <w:sz w:val="24"/>
          <w:szCs w:val="24"/>
        </w:rPr>
        <w:t>Отметка «3»</w:t>
      </w:r>
      <w:r w:rsidRPr="00CD42DA">
        <w:rPr>
          <w:sz w:val="24"/>
          <w:szCs w:val="24"/>
        </w:rPr>
        <w:t xml:space="preserve"> выставляется в том случае, если учащийся: 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демонстрирует умение описывать то или иное общественное явление, объяснять его с помощью конкретных примеров;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делает элементарные выводы;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путается в терминах;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не может сравнить несколько социальных объектов или точек зрения;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не может аргументировать собственную позицию;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затрудняется в применении знаний на практике при решении конкретных ситуаций;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справляется с заданием лишь после наводящих вопросов.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b/>
          <w:i/>
          <w:sz w:val="24"/>
          <w:szCs w:val="24"/>
        </w:rPr>
        <w:t>Отметка «2»</w:t>
      </w:r>
      <w:r w:rsidRPr="00CD42DA">
        <w:rPr>
          <w:sz w:val="24"/>
          <w:szCs w:val="24"/>
        </w:rPr>
        <w:t xml:space="preserve"> выставляется в том случае, если учащийся: 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lastRenderedPageBreak/>
        <w:t>- не увидел проблему, и не смог ее сформулировать;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не раскрыл проблему;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собственную точку зрения представил формально (высказал согласие или не согласие с автором);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или информацию представил не в контексте задания.</w:t>
      </w:r>
    </w:p>
    <w:p w:rsidR="00CD42DA" w:rsidRPr="00CD42DA" w:rsidRDefault="00CD42DA" w:rsidP="00CD42DA">
      <w:pPr>
        <w:shd w:val="clear" w:color="auto" w:fill="FFFFFF"/>
        <w:jc w:val="both"/>
        <w:rPr>
          <w:bCs/>
          <w:sz w:val="24"/>
          <w:szCs w:val="24"/>
        </w:rPr>
      </w:pPr>
      <w:bookmarkStart w:id="4" w:name="bookmark0"/>
    </w:p>
    <w:p w:rsidR="00CD42DA" w:rsidRPr="00CD42DA" w:rsidRDefault="00CD42DA" w:rsidP="00CD42DA">
      <w:pPr>
        <w:shd w:val="clear" w:color="auto" w:fill="FFFFFF"/>
        <w:jc w:val="center"/>
        <w:rPr>
          <w:b/>
          <w:bCs/>
          <w:sz w:val="24"/>
          <w:szCs w:val="24"/>
        </w:rPr>
      </w:pPr>
      <w:r w:rsidRPr="00CD42DA">
        <w:rPr>
          <w:b/>
          <w:bCs/>
          <w:sz w:val="24"/>
          <w:szCs w:val="24"/>
        </w:rPr>
        <w:t>Нормы оценки письменной работы</w:t>
      </w:r>
      <w:bookmarkEnd w:id="4"/>
    </w:p>
    <w:p w:rsidR="00CD42DA" w:rsidRPr="00CD42DA" w:rsidRDefault="00CD42DA" w:rsidP="00CD42DA">
      <w:pPr>
        <w:shd w:val="clear" w:color="auto" w:fill="FFFFFF"/>
        <w:jc w:val="center"/>
        <w:rPr>
          <w:sz w:val="24"/>
          <w:szCs w:val="24"/>
        </w:rPr>
      </w:pPr>
      <w:r w:rsidRPr="00CD42DA">
        <w:rPr>
          <w:sz w:val="24"/>
          <w:szCs w:val="24"/>
        </w:rPr>
        <w:t xml:space="preserve">(источник социальной информации, оригинальный или исторический текст) </w:t>
      </w:r>
      <w:bookmarkStart w:id="5" w:name="bookmark1"/>
      <w:r w:rsidRPr="00CD42DA">
        <w:rPr>
          <w:b/>
          <w:sz w:val="24"/>
          <w:szCs w:val="24"/>
        </w:rPr>
        <w:t>по истории и обществознанию</w:t>
      </w:r>
      <w:bookmarkEnd w:id="5"/>
      <w:r w:rsidRPr="00CD42DA">
        <w:rPr>
          <w:sz w:val="24"/>
          <w:szCs w:val="24"/>
        </w:rPr>
        <w:t>.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b/>
          <w:i/>
          <w:sz w:val="24"/>
          <w:szCs w:val="24"/>
        </w:rPr>
        <w:t>Отметка «5»</w:t>
      </w:r>
      <w:r w:rsidRPr="00CD42DA">
        <w:rPr>
          <w:sz w:val="24"/>
          <w:szCs w:val="24"/>
        </w:rPr>
        <w:t xml:space="preserve"> (соответствует 3 баллам по критериям проверки ЕГЭ) и выставляется в том случае, если учащий</w:t>
      </w:r>
      <w:r w:rsidRPr="00CD42DA">
        <w:rPr>
          <w:sz w:val="24"/>
          <w:szCs w:val="24"/>
        </w:rPr>
        <w:softHyphen/>
        <w:t>ся в полном объеме выполнил предъявляемые задания: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осуществил поиск социальной и иной информации и извлек знания из источника по заданной теме;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сумел интерпретировать полученную информацию и представить ее в различных знаковых системах;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увидел и сформулировал главную мысль, идею текста;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сумел сравнить разные авторские позиции и назвать критерий сравнения;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представил собственную точку зрения (позицию, отношение) при ответах на вопросы текста;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аргументировал свою позицию с опорой на теоретический материал базового курса;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продемонстрировал базовые знания смежных предметных областей при ответах на вопросы текста (естество</w:t>
      </w:r>
      <w:r w:rsidRPr="00CD42DA">
        <w:rPr>
          <w:sz w:val="24"/>
          <w:szCs w:val="24"/>
        </w:rPr>
        <w:softHyphen/>
        <w:t>знание, искусство и т.д.);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предъявил письменную работу в соответствии с требованиями оформления (реферат, доклад, сообщение, кон</w:t>
      </w:r>
      <w:r w:rsidRPr="00CD42DA">
        <w:rPr>
          <w:sz w:val="24"/>
          <w:szCs w:val="24"/>
        </w:rPr>
        <w:softHyphen/>
        <w:t>спект и т.д.).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b/>
          <w:i/>
          <w:sz w:val="24"/>
          <w:szCs w:val="24"/>
        </w:rPr>
        <w:t>Отметка «4»</w:t>
      </w:r>
      <w:r w:rsidRPr="00CD42DA">
        <w:rPr>
          <w:sz w:val="24"/>
          <w:szCs w:val="24"/>
        </w:rPr>
        <w:t xml:space="preserve"> (соответствует 2 баллам по критериям проверки ЕГЭ) и выставляется в том случае, если учащий</w:t>
      </w:r>
      <w:r w:rsidRPr="00CD42DA">
        <w:rPr>
          <w:sz w:val="24"/>
          <w:szCs w:val="24"/>
        </w:rPr>
        <w:softHyphen/>
        <w:t>ся: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осуществил поиск социальной или иной информации и извлек знания из источника по заданной теме;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увидел и сформулировал идею, главную мысль текста;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при сравнении разных авторских позиций не назвал критерий сравнения;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 xml:space="preserve">- представил собственную точку зрения (позицию, отношение) при ответе на вопросы текста; 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аргументировал свою позицию с опорой на теоретические знания базового курса;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обнаружил затруднения в применении базовых знаний смежных предметных областей (география, биология, ис</w:t>
      </w:r>
      <w:r w:rsidRPr="00CD42DA">
        <w:rPr>
          <w:sz w:val="24"/>
          <w:szCs w:val="24"/>
        </w:rPr>
        <w:softHyphen/>
        <w:t>кусство и т.д.);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не сумел интерпретировать полученную информацию и представить ее в различных знаковых системах;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в оформлении работы допустил неточности.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b/>
          <w:i/>
          <w:sz w:val="24"/>
          <w:szCs w:val="24"/>
        </w:rPr>
        <w:t>Отметка «3»</w:t>
      </w:r>
      <w:r w:rsidRPr="00CD42DA">
        <w:rPr>
          <w:sz w:val="24"/>
          <w:szCs w:val="24"/>
        </w:rPr>
        <w:t xml:space="preserve"> (соответствует 1 баллу по критериям проверки ЕГЭ) и выставляется в том случае, если учащийся: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не смог осуществить поиск социальной информации и извлечь необходимый объем знаний по заданной теме;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почувствовал основную идею, тему текста, но не смог ее сформулировать;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попытался сравнить источники информации, но не сумел их классифицировать;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представил собственную точку зрения (позицию, отношение) при ответе на вопросы и задания текста;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не выполнил более трети требований к оформлению работы в полном объеме.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b/>
          <w:i/>
          <w:sz w:val="24"/>
          <w:szCs w:val="24"/>
        </w:rPr>
        <w:t>Отметка «2»</w:t>
      </w:r>
      <w:r w:rsidRPr="00CD42DA">
        <w:rPr>
          <w:sz w:val="24"/>
          <w:szCs w:val="24"/>
        </w:rPr>
        <w:t xml:space="preserve"> (соответствует 0 баллам, выставляемым по критериям проверки ЕГЭ) и выставляется в том слу</w:t>
      </w:r>
      <w:r w:rsidRPr="00CD42DA">
        <w:rPr>
          <w:sz w:val="24"/>
          <w:szCs w:val="24"/>
        </w:rPr>
        <w:softHyphen/>
        <w:t xml:space="preserve">чае, если учащийся: 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выполнил менее одной четвертой части предлагаемых заданий;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не смог определить основную идею, мысль текста;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lastRenderedPageBreak/>
        <w:t>- не раскрыл проблему;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собственную точку зрения представил формально (высказал согласие или не согласие с мнением автора)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аргументация отсутствует;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или информация дана не в контексте задания.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bookmarkStart w:id="6" w:name="bookmark2"/>
    </w:p>
    <w:p w:rsidR="00CD42DA" w:rsidRPr="00CD42DA" w:rsidRDefault="00CD42DA" w:rsidP="00CD42DA">
      <w:pPr>
        <w:ind w:left="765" w:right="45"/>
        <w:jc w:val="center"/>
        <w:rPr>
          <w:b/>
          <w:bCs/>
          <w:color w:val="000000"/>
          <w:sz w:val="24"/>
          <w:szCs w:val="24"/>
        </w:rPr>
      </w:pPr>
      <w:r w:rsidRPr="00CD42DA">
        <w:rPr>
          <w:b/>
          <w:bCs/>
          <w:iCs/>
          <w:color w:val="000000"/>
          <w:sz w:val="24"/>
          <w:szCs w:val="24"/>
        </w:rPr>
        <w:t>Требования к написанию</w:t>
      </w:r>
      <w:r w:rsidRPr="00CD42DA">
        <w:rPr>
          <w:b/>
          <w:bCs/>
          <w:color w:val="000000"/>
          <w:sz w:val="24"/>
          <w:szCs w:val="24"/>
        </w:rPr>
        <w:t xml:space="preserve"> эссе по обществознанию:</w:t>
      </w:r>
    </w:p>
    <w:p w:rsidR="00CD42DA" w:rsidRPr="00CD42DA" w:rsidRDefault="00CD42DA" w:rsidP="00CD42DA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ind w:left="765" w:right="45"/>
        <w:rPr>
          <w:color w:val="000000"/>
          <w:sz w:val="24"/>
          <w:szCs w:val="24"/>
        </w:rPr>
      </w:pPr>
      <w:r w:rsidRPr="00CD42DA">
        <w:rPr>
          <w:color w:val="000000"/>
          <w:sz w:val="24"/>
          <w:szCs w:val="24"/>
        </w:rPr>
        <w:t xml:space="preserve">Эссе должно демонстрировать содержательно-теоретический уровень владения обществоведческой тематикой. </w:t>
      </w:r>
    </w:p>
    <w:p w:rsidR="00CD42DA" w:rsidRPr="00CD42DA" w:rsidRDefault="00CD42DA" w:rsidP="00CD42DA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ind w:left="765" w:right="45"/>
        <w:rPr>
          <w:color w:val="000000"/>
          <w:sz w:val="24"/>
          <w:szCs w:val="24"/>
        </w:rPr>
      </w:pPr>
      <w:r w:rsidRPr="00CD42DA">
        <w:rPr>
          <w:color w:val="000000"/>
          <w:sz w:val="24"/>
          <w:szCs w:val="24"/>
        </w:rPr>
        <w:t xml:space="preserve">Эссе должно отражать личное мнение автора по излагаемому вопросу (т.е. оценочные суждения - мнения, основанные на авторских убеждениях или взглядах). </w:t>
      </w:r>
    </w:p>
    <w:p w:rsidR="00CD42DA" w:rsidRPr="00CD42DA" w:rsidRDefault="00CD42DA" w:rsidP="00CD42DA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ind w:left="765" w:right="45"/>
        <w:rPr>
          <w:color w:val="000000"/>
          <w:sz w:val="24"/>
          <w:szCs w:val="24"/>
        </w:rPr>
      </w:pPr>
      <w:r w:rsidRPr="00CD42DA">
        <w:rPr>
          <w:color w:val="000000"/>
          <w:sz w:val="24"/>
          <w:szCs w:val="24"/>
        </w:rPr>
        <w:t xml:space="preserve">Текст эссе должен быть сбалансирован. Если высказывается одна точка зрения, то желательно, чтобы в тексте присутствовала и была проанализирована и противоположная ей. </w:t>
      </w:r>
    </w:p>
    <w:p w:rsidR="00CD42DA" w:rsidRPr="00CD42DA" w:rsidRDefault="00CD42DA" w:rsidP="00CD42DA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ind w:left="765" w:right="45"/>
        <w:rPr>
          <w:color w:val="000000"/>
          <w:sz w:val="24"/>
          <w:szCs w:val="24"/>
        </w:rPr>
      </w:pPr>
      <w:r w:rsidRPr="00CD42DA">
        <w:rPr>
          <w:color w:val="000000"/>
          <w:sz w:val="24"/>
          <w:szCs w:val="24"/>
        </w:rPr>
        <w:t xml:space="preserve"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 </w:t>
      </w:r>
    </w:p>
    <w:p w:rsidR="00CD42DA" w:rsidRPr="00CD42DA" w:rsidRDefault="00CD42DA" w:rsidP="00CD42DA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ind w:left="765" w:right="45"/>
        <w:rPr>
          <w:color w:val="000000"/>
          <w:sz w:val="24"/>
          <w:szCs w:val="24"/>
        </w:rPr>
      </w:pPr>
      <w:r w:rsidRPr="00CD42DA">
        <w:rPr>
          <w:color w:val="000000"/>
          <w:sz w:val="24"/>
          <w:szCs w:val="24"/>
        </w:rPr>
        <w:t xml:space="preserve">Необходимо указать источники информации, фактов, цифр, на которые ссылается автор эссе. </w:t>
      </w:r>
    </w:p>
    <w:p w:rsidR="00CD42DA" w:rsidRPr="00CD42DA" w:rsidRDefault="00CD42DA" w:rsidP="00CD42DA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ind w:left="765" w:right="45"/>
        <w:rPr>
          <w:color w:val="000000"/>
          <w:sz w:val="24"/>
          <w:szCs w:val="24"/>
        </w:rPr>
      </w:pPr>
      <w:r w:rsidRPr="00CD42DA">
        <w:rPr>
          <w:color w:val="000000"/>
          <w:sz w:val="24"/>
          <w:szCs w:val="24"/>
        </w:rPr>
        <w:t xml:space="preserve">В эссе должно присутствовать творческое начало. </w:t>
      </w:r>
    </w:p>
    <w:p w:rsidR="00CD42DA" w:rsidRPr="00CD42DA" w:rsidRDefault="00CD42DA" w:rsidP="00CD42DA">
      <w:pPr>
        <w:pStyle w:val="a6"/>
        <w:spacing w:before="0" w:beforeAutospacing="0" w:after="0" w:afterAutospacing="0"/>
        <w:ind w:left="45" w:right="45"/>
        <w:jc w:val="center"/>
        <w:rPr>
          <w:b/>
          <w:bCs/>
          <w:color w:val="000000"/>
        </w:rPr>
      </w:pPr>
      <w:r w:rsidRPr="00CD42DA">
        <w:rPr>
          <w:b/>
          <w:bCs/>
          <w:color w:val="000000"/>
        </w:rPr>
        <w:t>Структура эссе</w:t>
      </w:r>
    </w:p>
    <w:p w:rsidR="00CD42DA" w:rsidRPr="00CD42DA" w:rsidRDefault="00CD42DA" w:rsidP="00CD42DA">
      <w:pPr>
        <w:pStyle w:val="a6"/>
        <w:spacing w:before="0" w:beforeAutospacing="0" w:after="0" w:afterAutospacing="0"/>
        <w:ind w:left="45" w:right="45"/>
        <w:jc w:val="center"/>
        <w:rPr>
          <w:color w:val="000000"/>
        </w:rPr>
      </w:pPr>
    </w:p>
    <w:p w:rsidR="00CD42DA" w:rsidRPr="00CD42DA" w:rsidRDefault="00CD42DA" w:rsidP="00CD42DA">
      <w:pPr>
        <w:pStyle w:val="a7"/>
        <w:rPr>
          <w:rFonts w:ascii="Times New Roman" w:hAnsi="Times New Roman"/>
          <w:sz w:val="24"/>
          <w:szCs w:val="24"/>
        </w:rPr>
      </w:pPr>
      <w:r w:rsidRPr="00CD42DA">
        <w:rPr>
          <w:rFonts w:ascii="Times New Roman" w:hAnsi="Times New Roman"/>
          <w:sz w:val="24"/>
          <w:szCs w:val="24"/>
        </w:rPr>
        <w:t xml:space="preserve">Эссе должно иметь следующую структуру: </w:t>
      </w:r>
    </w:p>
    <w:p w:rsidR="00CD42DA" w:rsidRPr="00CD42DA" w:rsidRDefault="00CD42DA" w:rsidP="00CD42DA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D42DA">
        <w:rPr>
          <w:rFonts w:ascii="Times New Roman" w:hAnsi="Times New Roman"/>
          <w:sz w:val="24"/>
          <w:szCs w:val="24"/>
        </w:rPr>
        <w:t xml:space="preserve">Вступление (введение) - это отправная идея (проблема), связанная с конкретной темой. Введение определяет тему эссе и содержит определения основных встречающихся понятий. </w:t>
      </w:r>
    </w:p>
    <w:p w:rsidR="00CD42DA" w:rsidRPr="00CD42DA" w:rsidRDefault="00CD42DA" w:rsidP="00CD42DA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D42DA">
        <w:rPr>
          <w:rFonts w:ascii="Times New Roman" w:hAnsi="Times New Roman"/>
          <w:sz w:val="24"/>
          <w:szCs w:val="24"/>
        </w:rPr>
        <w:t xml:space="preserve">Содержание (основная часть) - аргументированное изложение основных тезисов. Основная часть строится на основе аналитической работы, в том числе - на основе анализа фактов. Наиболее важные обществоведческие понятия, входящие в эссе, систематизируются, иллюстрируются примерами. Суждения, приведенные в эссе, должны быть доказательны. Доказательство - совокупность логических приемов обоснования истинности какого-либо положения с помощью других истинных и связанных с ним суждений. Структура любого доказательства включает в себя: </w:t>
      </w:r>
    </w:p>
    <w:p w:rsidR="00CD42DA" w:rsidRPr="00CD42DA" w:rsidRDefault="00CD42DA" w:rsidP="00CD42DA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42DA">
        <w:rPr>
          <w:rFonts w:ascii="Times New Roman" w:hAnsi="Times New Roman"/>
          <w:sz w:val="24"/>
          <w:szCs w:val="24"/>
        </w:rPr>
        <w:t xml:space="preserve">тезис - суждение, которое надо доказать; </w:t>
      </w:r>
    </w:p>
    <w:p w:rsidR="00CD42DA" w:rsidRPr="00CD42DA" w:rsidRDefault="00CD42DA" w:rsidP="00CD42DA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42DA">
        <w:rPr>
          <w:rFonts w:ascii="Times New Roman" w:hAnsi="Times New Roman"/>
          <w:sz w:val="24"/>
          <w:szCs w:val="24"/>
        </w:rPr>
        <w:t xml:space="preserve">аргументы - суждения, опирающиеся на категории, которые используются при доказательстве истинности тезиса; </w:t>
      </w:r>
    </w:p>
    <w:p w:rsidR="00CD42DA" w:rsidRPr="00CD42DA" w:rsidRDefault="00CD42DA" w:rsidP="00CD42DA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42DA">
        <w:rPr>
          <w:rFonts w:ascii="Times New Roman" w:hAnsi="Times New Roman"/>
          <w:sz w:val="24"/>
          <w:szCs w:val="24"/>
        </w:rPr>
        <w:t xml:space="preserve">вывод - суждение, логически вытекающее из приводимых автором аргументов. </w:t>
      </w:r>
    </w:p>
    <w:p w:rsidR="00CD42DA" w:rsidRDefault="00CD42DA" w:rsidP="00CD42DA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ind w:left="765" w:right="45"/>
        <w:rPr>
          <w:color w:val="000000"/>
          <w:sz w:val="24"/>
          <w:szCs w:val="24"/>
        </w:rPr>
      </w:pPr>
      <w:r w:rsidRPr="00CD42DA">
        <w:rPr>
          <w:color w:val="000000"/>
          <w:sz w:val="24"/>
          <w:szCs w:val="24"/>
        </w:rPr>
        <w:t xml:space="preserve">Заключение - это окончательные выводы по теме, то, к чему пришел автор в результате рассуждений. Заключение суммирует основные идеи. Заключение может быть представлено в виде суммы суждений, которые оставляют поле для дальнейшей дискуссии. </w:t>
      </w:r>
    </w:p>
    <w:p w:rsidR="00CD42DA" w:rsidRPr="00CD42DA" w:rsidRDefault="00CD42DA" w:rsidP="00CD42DA">
      <w:pPr>
        <w:widowControl/>
        <w:autoSpaceDE/>
        <w:autoSpaceDN/>
        <w:spacing w:before="100" w:beforeAutospacing="1" w:after="100" w:afterAutospacing="1"/>
        <w:ind w:left="765" w:right="45"/>
        <w:jc w:val="center"/>
        <w:rPr>
          <w:color w:val="000000"/>
          <w:sz w:val="24"/>
          <w:szCs w:val="24"/>
        </w:rPr>
      </w:pPr>
      <w:r w:rsidRPr="00CD42DA">
        <w:rPr>
          <w:b/>
          <w:sz w:val="24"/>
          <w:szCs w:val="24"/>
        </w:rPr>
        <w:t>Нормы оценки эссе</w:t>
      </w:r>
      <w:bookmarkEnd w:id="6"/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b/>
          <w:i/>
          <w:sz w:val="24"/>
          <w:szCs w:val="24"/>
        </w:rPr>
        <w:t>Отметка «5»</w:t>
      </w:r>
      <w:r w:rsidRPr="00CD42DA">
        <w:rPr>
          <w:sz w:val="24"/>
          <w:szCs w:val="24"/>
        </w:rPr>
        <w:t xml:space="preserve"> (соответствует 4 баллам по критериям проверки ЕГЭ) и выставляется в том случае, если уча</w:t>
      </w:r>
      <w:r w:rsidRPr="00CD42DA">
        <w:rPr>
          <w:sz w:val="24"/>
          <w:szCs w:val="24"/>
        </w:rPr>
        <w:softHyphen/>
        <w:t>щийся в полном объеме выполнил предъявляемые задания: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увидел и сформулировал проблему, поднимаемую автором цитаты,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раскрыл проблему на теоретическом уровне (в связях и с обоснованием) с использованием научной терми</w:t>
      </w:r>
      <w:r w:rsidRPr="00CD42DA">
        <w:rPr>
          <w:sz w:val="24"/>
          <w:szCs w:val="24"/>
        </w:rPr>
        <w:softHyphen/>
        <w:t>нологии в контексте задания;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представил собственную точку зрения (позицию, отношение) при раскрытии проблемы;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 xml:space="preserve">- аргументировал свою позицию с опорой на факты общественной жизни или на социальный </w:t>
      </w:r>
      <w:r w:rsidRPr="00CD42DA">
        <w:rPr>
          <w:sz w:val="24"/>
          <w:szCs w:val="24"/>
        </w:rPr>
        <w:lastRenderedPageBreak/>
        <w:t>личный опыт;</w:t>
      </w:r>
    </w:p>
    <w:p w:rsidR="00CD42DA" w:rsidRPr="00CD42DA" w:rsidRDefault="00CD42DA" w:rsidP="00CD42DA">
      <w:pPr>
        <w:shd w:val="clear" w:color="auto" w:fill="FFFFFF"/>
        <w:jc w:val="both"/>
        <w:rPr>
          <w:bCs/>
          <w:sz w:val="24"/>
          <w:szCs w:val="24"/>
        </w:rPr>
      </w:pPr>
      <w:r w:rsidRPr="00CD42DA">
        <w:rPr>
          <w:sz w:val="24"/>
          <w:szCs w:val="24"/>
        </w:rPr>
        <w:t xml:space="preserve">- </w:t>
      </w:r>
      <w:r w:rsidRPr="00CD42DA">
        <w:rPr>
          <w:bCs/>
          <w:sz w:val="24"/>
          <w:szCs w:val="24"/>
        </w:rPr>
        <w:t>продемонстрировал базовые знания смежных предметных областей (география, биология, искусство и т.д.).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b/>
          <w:i/>
          <w:sz w:val="24"/>
          <w:szCs w:val="24"/>
        </w:rPr>
        <w:t>Отметка «4»</w:t>
      </w:r>
      <w:r w:rsidRPr="00CD42DA">
        <w:rPr>
          <w:sz w:val="24"/>
          <w:szCs w:val="24"/>
        </w:rPr>
        <w:t xml:space="preserve"> (соответствует 3 баллам по критериям проверки ЕГЭ) и выставляется в том случае, если учащийся: 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осуществил поиск социальной информации и извлек знания по заданной теме;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увидел и сформулировал идею, главную мысль текста;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представил собственную точку зрения (позицию, отношение) при ответе на вопросы текста;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аргументировал свою позицию с опорой на теоретические знания базового курса;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обнаружил затруднения в применении базовых знаний смежных предметных областей (естествознание, ис</w:t>
      </w:r>
      <w:r w:rsidRPr="00CD42DA">
        <w:rPr>
          <w:sz w:val="24"/>
          <w:szCs w:val="24"/>
        </w:rPr>
        <w:softHyphen/>
        <w:t>кусство и т.д.);</w:t>
      </w:r>
    </w:p>
    <w:p w:rsidR="00CD42DA" w:rsidRPr="00CD42DA" w:rsidRDefault="00CD42DA" w:rsidP="00CD42DA">
      <w:pPr>
        <w:shd w:val="clear" w:color="auto" w:fill="FFFFFF"/>
        <w:jc w:val="both"/>
        <w:rPr>
          <w:bCs/>
          <w:sz w:val="24"/>
          <w:szCs w:val="24"/>
        </w:rPr>
      </w:pPr>
      <w:r w:rsidRPr="00CD42DA">
        <w:rPr>
          <w:sz w:val="24"/>
          <w:szCs w:val="24"/>
        </w:rPr>
        <w:t xml:space="preserve">- </w:t>
      </w:r>
      <w:r w:rsidRPr="00CD42DA">
        <w:rPr>
          <w:bCs/>
          <w:sz w:val="24"/>
          <w:szCs w:val="24"/>
        </w:rPr>
        <w:t>не сумел интерпретировать полученную информацию и представить ее в различных знаковых системах.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b/>
          <w:i/>
          <w:sz w:val="24"/>
          <w:szCs w:val="24"/>
        </w:rPr>
        <w:t>Отметка «3»</w:t>
      </w:r>
      <w:r w:rsidRPr="00CD42DA">
        <w:rPr>
          <w:sz w:val="24"/>
          <w:szCs w:val="24"/>
        </w:rPr>
        <w:t xml:space="preserve"> (соответствует 1-2 баллам по критериям проверки ЕГЭ) и выставляется в том случае, если уча</w:t>
      </w:r>
      <w:r w:rsidRPr="00CD42DA">
        <w:rPr>
          <w:sz w:val="24"/>
          <w:szCs w:val="24"/>
        </w:rPr>
        <w:softHyphen/>
        <w:t>щийся: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не смог осуществил поиск социальной информации и извлечь необходимый объем знаний по заданной теме;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увидел проблему, но не смог ее сформулировать;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попытался раскрыть проблему при формальном использовании обществоведческих терминов на бытовом уровне;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представил собственную точку зрения (позицию, отношение) при раскрытии проблемы;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аргументация слабо связана с раскрытием проблемы, хотя приведены аргументы с опорой на факты личного социального опыта.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b/>
          <w:i/>
          <w:sz w:val="24"/>
          <w:szCs w:val="24"/>
        </w:rPr>
        <w:t>Отметка «2»</w:t>
      </w:r>
      <w:r w:rsidRPr="00CD42DA">
        <w:rPr>
          <w:sz w:val="24"/>
          <w:szCs w:val="24"/>
        </w:rPr>
        <w:t xml:space="preserve"> (соответствует 0 баллам, выставляемым по критериям проверки ЕГЭ) и выставляется в том слу</w:t>
      </w:r>
      <w:r w:rsidRPr="00CD42DA">
        <w:rPr>
          <w:sz w:val="24"/>
          <w:szCs w:val="24"/>
        </w:rPr>
        <w:softHyphen/>
        <w:t xml:space="preserve">чае, если учащийся 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выполнил менее одной третьей части предлагаемых заданий;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не увидел проблему, не смог определить основную идею, мысль текста;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не раскрыл проблему;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собственную точку зрения представил формально (высказал согласие или не согласие с мнением автора);</w:t>
      </w:r>
    </w:p>
    <w:p w:rsidR="00CD42DA" w:rsidRPr="00CD42DA" w:rsidRDefault="00CD42DA" w:rsidP="00CD42DA">
      <w:pPr>
        <w:shd w:val="clear" w:color="auto" w:fill="FFFFFF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аргументация отсутствует или информация дана не в контексте задания.</w:t>
      </w:r>
    </w:p>
    <w:p w:rsidR="00CD42DA" w:rsidRPr="00CD42DA" w:rsidRDefault="00CD42DA" w:rsidP="00CD42DA">
      <w:pPr>
        <w:jc w:val="center"/>
        <w:rPr>
          <w:b/>
          <w:sz w:val="24"/>
          <w:szCs w:val="24"/>
        </w:rPr>
      </w:pPr>
      <w:r w:rsidRPr="00CD42DA">
        <w:rPr>
          <w:b/>
          <w:sz w:val="24"/>
          <w:szCs w:val="24"/>
        </w:rPr>
        <w:t>Фиксированная отметка самостоятельных письменных и контрольных работ.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b/>
          <w:sz w:val="24"/>
          <w:szCs w:val="24"/>
        </w:rPr>
        <w:t>Отметка "5"</w:t>
      </w:r>
      <w:r w:rsidRPr="00CD42DA">
        <w:rPr>
          <w:sz w:val="24"/>
          <w:szCs w:val="24"/>
        </w:rPr>
        <w:t xml:space="preserve"> ставится, если ученик: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выполнил работу без ошибок и недочетов;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допустил не более одного недочета.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b/>
          <w:sz w:val="24"/>
          <w:szCs w:val="24"/>
        </w:rPr>
        <w:t>Отметка "4"</w:t>
      </w:r>
      <w:r w:rsidRPr="00CD42DA">
        <w:rPr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не более одной негрубой ошибки и одного недочета;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или не более двух недочетов.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b/>
          <w:sz w:val="24"/>
          <w:szCs w:val="24"/>
        </w:rPr>
        <w:t>Отметка "3"</w:t>
      </w:r>
      <w:r w:rsidRPr="00CD42DA">
        <w:rPr>
          <w:sz w:val="24"/>
          <w:szCs w:val="24"/>
        </w:rPr>
        <w:t xml:space="preserve"> ставится, если ученик правильно выполнил не менее половины работы или допустил: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sz w:val="24"/>
          <w:szCs w:val="24"/>
        </w:rPr>
        <w:t>-не более двух грубых ошибок;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или не более одной грубой и одной негрубой ошибки и одного недочета;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или не более двух-трех негрубых ошибок;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или одной негрубой ошибки и трех недочетов;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sz w:val="24"/>
          <w:szCs w:val="24"/>
        </w:rPr>
        <w:t>-или при отсутствии ошибок, но при наличии четырех-пяти недочетов.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b/>
          <w:sz w:val="24"/>
          <w:szCs w:val="24"/>
        </w:rPr>
        <w:t>Отметка "2"</w:t>
      </w:r>
      <w:r w:rsidRPr="00CD42DA">
        <w:rPr>
          <w:sz w:val="24"/>
          <w:szCs w:val="24"/>
        </w:rPr>
        <w:t xml:space="preserve"> ставится, если ученик: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допустил число ошибок и недочетов превосходящее норму, при которой может быть выставлена отметка "3";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или если правильно выполнил менее половины работы.</w:t>
      </w:r>
    </w:p>
    <w:p w:rsidR="00CD42DA" w:rsidRPr="00CD42DA" w:rsidRDefault="00CD42DA" w:rsidP="00CD42DA">
      <w:pPr>
        <w:jc w:val="both"/>
        <w:rPr>
          <w:b/>
          <w:sz w:val="24"/>
          <w:szCs w:val="24"/>
        </w:rPr>
      </w:pPr>
      <w:r w:rsidRPr="00CD42DA">
        <w:rPr>
          <w:b/>
          <w:sz w:val="24"/>
          <w:szCs w:val="24"/>
        </w:rPr>
        <w:t>Примечание.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sz w:val="24"/>
          <w:szCs w:val="24"/>
        </w:rPr>
        <w:t>1.Учитель имеет право поставить ученику отметку выше той, которая предусмотрена нормами, если учеником оригинально выполнена работа.</w:t>
      </w:r>
    </w:p>
    <w:p w:rsidR="00CD42DA" w:rsidRPr="00CD42DA" w:rsidRDefault="00CD42DA" w:rsidP="00CD42DA">
      <w:pPr>
        <w:jc w:val="both"/>
        <w:rPr>
          <w:sz w:val="24"/>
          <w:szCs w:val="24"/>
        </w:rPr>
      </w:pPr>
      <w:r w:rsidRPr="00CD42DA">
        <w:rPr>
          <w:sz w:val="24"/>
          <w:szCs w:val="24"/>
        </w:rPr>
        <w:lastRenderedPageBreak/>
        <w:t>2.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CD42DA" w:rsidRPr="00CD42DA" w:rsidRDefault="00CD42DA" w:rsidP="00CD42DA">
      <w:pPr>
        <w:pStyle w:val="a4"/>
        <w:tabs>
          <w:tab w:val="left" w:pos="4337"/>
        </w:tabs>
        <w:ind w:left="0"/>
        <w:jc w:val="both"/>
        <w:rPr>
          <w:b/>
          <w:bCs/>
          <w:sz w:val="24"/>
          <w:szCs w:val="24"/>
        </w:rPr>
      </w:pPr>
      <w:r w:rsidRPr="00CD42DA">
        <w:rPr>
          <w:b/>
          <w:bCs/>
          <w:sz w:val="24"/>
          <w:szCs w:val="24"/>
        </w:rPr>
        <w:t>Общая классификация ошибок:</w:t>
      </w:r>
    </w:p>
    <w:p w:rsidR="00CD42DA" w:rsidRPr="00CD42DA" w:rsidRDefault="00CD42DA" w:rsidP="00CD42DA">
      <w:pPr>
        <w:pStyle w:val="a4"/>
        <w:ind w:left="0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При оценке знаний, умений и навыков учащихся следует учитывать все ошибки и недочеты.</w:t>
      </w:r>
    </w:p>
    <w:p w:rsidR="00CD42DA" w:rsidRPr="00CD42DA" w:rsidRDefault="00CD42DA" w:rsidP="00CD42DA">
      <w:pPr>
        <w:pStyle w:val="a4"/>
        <w:ind w:left="0"/>
        <w:jc w:val="both"/>
        <w:rPr>
          <w:b/>
          <w:i/>
          <w:sz w:val="24"/>
          <w:szCs w:val="24"/>
        </w:rPr>
      </w:pPr>
      <w:r w:rsidRPr="00CD42DA">
        <w:rPr>
          <w:b/>
          <w:i/>
          <w:sz w:val="24"/>
          <w:szCs w:val="24"/>
        </w:rPr>
        <w:t>Грубыми считаются ошибки:</w:t>
      </w:r>
    </w:p>
    <w:p w:rsidR="00CD42DA" w:rsidRPr="00CD42DA" w:rsidRDefault="00CD42DA" w:rsidP="00CD42DA">
      <w:pPr>
        <w:pStyle w:val="a4"/>
        <w:ind w:left="0"/>
        <w:jc w:val="both"/>
        <w:rPr>
          <w:sz w:val="24"/>
          <w:szCs w:val="24"/>
        </w:rPr>
      </w:pPr>
      <w:r w:rsidRPr="00CD42DA">
        <w:rPr>
          <w:sz w:val="24"/>
          <w:szCs w:val="24"/>
        </w:rPr>
        <w:t xml:space="preserve"> - незнание определения основных понятий, законов, правил, основных положений теории, незнание дат, исторических событий, фактов;</w:t>
      </w:r>
    </w:p>
    <w:p w:rsidR="00CD42DA" w:rsidRPr="00CD42DA" w:rsidRDefault="00CD42DA" w:rsidP="00CD42DA">
      <w:pPr>
        <w:pStyle w:val="a4"/>
        <w:ind w:left="0"/>
        <w:jc w:val="both"/>
        <w:rPr>
          <w:sz w:val="24"/>
          <w:szCs w:val="24"/>
        </w:rPr>
      </w:pPr>
      <w:r w:rsidRPr="00CD42DA">
        <w:rPr>
          <w:sz w:val="24"/>
          <w:szCs w:val="24"/>
        </w:rPr>
        <w:t xml:space="preserve"> - неумение выделить в ответе главное;</w:t>
      </w:r>
    </w:p>
    <w:p w:rsidR="00CD42DA" w:rsidRPr="00CD42DA" w:rsidRDefault="00CD42DA" w:rsidP="00CD42DA">
      <w:pPr>
        <w:pStyle w:val="a4"/>
        <w:ind w:left="0"/>
        <w:jc w:val="both"/>
        <w:rPr>
          <w:sz w:val="24"/>
          <w:szCs w:val="24"/>
        </w:rPr>
      </w:pPr>
      <w:r w:rsidRPr="00CD42DA">
        <w:rPr>
          <w:sz w:val="24"/>
          <w:szCs w:val="24"/>
        </w:rPr>
        <w:t xml:space="preserve"> - неумение применять знания, алгоритмы для решения исторических и обществоведческих  задач;</w:t>
      </w:r>
    </w:p>
    <w:p w:rsidR="00CD42DA" w:rsidRPr="00CD42DA" w:rsidRDefault="00CD42DA" w:rsidP="00CD42DA">
      <w:pPr>
        <w:pStyle w:val="a4"/>
        <w:ind w:left="0"/>
        <w:jc w:val="both"/>
        <w:rPr>
          <w:sz w:val="24"/>
          <w:szCs w:val="24"/>
        </w:rPr>
      </w:pPr>
      <w:r w:rsidRPr="00CD42DA">
        <w:rPr>
          <w:sz w:val="24"/>
          <w:szCs w:val="24"/>
        </w:rPr>
        <w:t xml:space="preserve"> - неумение делать выводы и обобщения;</w:t>
      </w:r>
    </w:p>
    <w:p w:rsidR="00CD42DA" w:rsidRPr="00CD42DA" w:rsidRDefault="00CD42DA" w:rsidP="00CD42DA">
      <w:pPr>
        <w:pStyle w:val="a4"/>
        <w:ind w:left="0"/>
        <w:jc w:val="both"/>
        <w:rPr>
          <w:sz w:val="24"/>
          <w:szCs w:val="24"/>
        </w:rPr>
      </w:pPr>
      <w:r w:rsidRPr="00CD42DA">
        <w:rPr>
          <w:sz w:val="24"/>
          <w:szCs w:val="24"/>
        </w:rPr>
        <w:t xml:space="preserve"> - неумение читать карты;</w:t>
      </w:r>
    </w:p>
    <w:p w:rsidR="00CD42DA" w:rsidRPr="00CD42DA" w:rsidRDefault="00CD42DA" w:rsidP="00CD42DA">
      <w:pPr>
        <w:pStyle w:val="a4"/>
        <w:ind w:left="0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неумение пользоваться первоисточниками, учебником и справочниками;</w:t>
      </w:r>
    </w:p>
    <w:p w:rsidR="00CD42DA" w:rsidRPr="00CD42DA" w:rsidRDefault="00CD42DA" w:rsidP="00CD42DA">
      <w:pPr>
        <w:pStyle w:val="a4"/>
        <w:ind w:left="0"/>
        <w:jc w:val="both"/>
        <w:rPr>
          <w:sz w:val="24"/>
          <w:szCs w:val="24"/>
        </w:rPr>
      </w:pPr>
      <w:r w:rsidRPr="00CD42DA">
        <w:rPr>
          <w:sz w:val="24"/>
          <w:szCs w:val="24"/>
        </w:rPr>
        <w:t xml:space="preserve"> - логические ошибки.</w:t>
      </w:r>
    </w:p>
    <w:p w:rsidR="00CD42DA" w:rsidRPr="00CD42DA" w:rsidRDefault="00CD42DA" w:rsidP="00CD42DA">
      <w:pPr>
        <w:pStyle w:val="a4"/>
        <w:ind w:left="0"/>
        <w:jc w:val="both"/>
        <w:rPr>
          <w:b/>
          <w:i/>
          <w:sz w:val="24"/>
          <w:szCs w:val="24"/>
        </w:rPr>
      </w:pPr>
      <w:r w:rsidRPr="00CD42DA">
        <w:rPr>
          <w:b/>
          <w:i/>
          <w:sz w:val="24"/>
          <w:szCs w:val="24"/>
        </w:rPr>
        <w:t>К негрубым ошибкам следует отнести:</w:t>
      </w:r>
    </w:p>
    <w:p w:rsidR="00CD42DA" w:rsidRPr="00CD42DA" w:rsidRDefault="00CD42DA" w:rsidP="00CD42DA">
      <w:pPr>
        <w:pStyle w:val="a4"/>
        <w:ind w:left="0"/>
        <w:jc w:val="both"/>
        <w:rPr>
          <w:sz w:val="24"/>
          <w:szCs w:val="24"/>
        </w:rPr>
      </w:pPr>
      <w:r w:rsidRPr="00CD42DA">
        <w:rPr>
          <w:sz w:val="24"/>
          <w:szCs w:val="24"/>
        </w:rPr>
        <w:t xml:space="preserve"> - неточность формулировок, определений, понятий, теорий, вызванная неполнотой охвата основных признаков определяемого понятия или заменой одного – двух этих признаков </w:t>
      </w:r>
      <w:proofErr w:type="gramStart"/>
      <w:r w:rsidRPr="00CD42DA">
        <w:rPr>
          <w:sz w:val="24"/>
          <w:szCs w:val="24"/>
        </w:rPr>
        <w:t>второстепенными</w:t>
      </w:r>
      <w:proofErr w:type="gramEnd"/>
      <w:r w:rsidRPr="00CD42DA">
        <w:rPr>
          <w:sz w:val="24"/>
          <w:szCs w:val="24"/>
        </w:rPr>
        <w:t>;</w:t>
      </w:r>
    </w:p>
    <w:p w:rsidR="00CD42DA" w:rsidRPr="00CD42DA" w:rsidRDefault="00CD42DA" w:rsidP="00CD42DA">
      <w:pPr>
        <w:pStyle w:val="a4"/>
        <w:ind w:left="0"/>
        <w:jc w:val="both"/>
        <w:rPr>
          <w:sz w:val="24"/>
          <w:szCs w:val="24"/>
        </w:rPr>
      </w:pPr>
      <w:r w:rsidRPr="00CD42DA">
        <w:rPr>
          <w:sz w:val="24"/>
          <w:szCs w:val="24"/>
        </w:rPr>
        <w:t>- неточность конкурной карты, мифа;</w:t>
      </w:r>
    </w:p>
    <w:p w:rsidR="00CD42DA" w:rsidRPr="00CD42DA" w:rsidRDefault="00CD42DA" w:rsidP="00CD42DA">
      <w:pPr>
        <w:pStyle w:val="a4"/>
        <w:ind w:left="0"/>
        <w:jc w:val="both"/>
        <w:rPr>
          <w:sz w:val="24"/>
          <w:szCs w:val="24"/>
        </w:rPr>
      </w:pPr>
      <w:r w:rsidRPr="00CD42DA">
        <w:rPr>
          <w:sz w:val="24"/>
          <w:szCs w:val="24"/>
        </w:rPr>
        <w:t xml:space="preserve">- недостаточно продуманный план ответа (нарушение логики, подмена отдельных основных вопросов </w:t>
      </w:r>
      <w:proofErr w:type="gramStart"/>
      <w:r w:rsidRPr="00CD42DA">
        <w:rPr>
          <w:sz w:val="24"/>
          <w:szCs w:val="24"/>
        </w:rPr>
        <w:t>второстепенными</w:t>
      </w:r>
      <w:proofErr w:type="gramEnd"/>
      <w:r w:rsidRPr="00CD42DA">
        <w:rPr>
          <w:sz w:val="24"/>
          <w:szCs w:val="24"/>
        </w:rPr>
        <w:t>);</w:t>
      </w:r>
    </w:p>
    <w:p w:rsidR="00CD42DA" w:rsidRPr="00CD42DA" w:rsidRDefault="00CD42DA" w:rsidP="00CD42DA">
      <w:pPr>
        <w:pStyle w:val="a4"/>
        <w:ind w:left="0"/>
        <w:jc w:val="both"/>
        <w:rPr>
          <w:sz w:val="24"/>
          <w:szCs w:val="24"/>
        </w:rPr>
      </w:pPr>
      <w:r w:rsidRPr="00CD42DA">
        <w:rPr>
          <w:sz w:val="24"/>
          <w:szCs w:val="24"/>
        </w:rPr>
        <w:t xml:space="preserve"> - нерациональные методы работы со справочной и другой литературой.</w:t>
      </w:r>
    </w:p>
    <w:p w:rsidR="00CD42DA" w:rsidRPr="00CD42DA" w:rsidRDefault="00CD42DA" w:rsidP="00CD42DA">
      <w:pPr>
        <w:pStyle w:val="a4"/>
        <w:ind w:left="0"/>
        <w:jc w:val="both"/>
        <w:rPr>
          <w:b/>
          <w:i/>
          <w:sz w:val="24"/>
          <w:szCs w:val="24"/>
        </w:rPr>
      </w:pPr>
      <w:r w:rsidRPr="00CD42DA">
        <w:rPr>
          <w:b/>
          <w:i/>
          <w:sz w:val="24"/>
          <w:szCs w:val="24"/>
        </w:rPr>
        <w:t>Недочетами являются:</w:t>
      </w:r>
    </w:p>
    <w:p w:rsidR="00CD42DA" w:rsidRPr="00CD42DA" w:rsidRDefault="00CD42DA" w:rsidP="00CD42DA">
      <w:pPr>
        <w:pStyle w:val="a4"/>
        <w:ind w:left="0"/>
        <w:jc w:val="both"/>
        <w:rPr>
          <w:sz w:val="24"/>
          <w:szCs w:val="24"/>
        </w:rPr>
      </w:pPr>
      <w:r w:rsidRPr="00CD42DA">
        <w:rPr>
          <w:sz w:val="24"/>
          <w:szCs w:val="24"/>
        </w:rPr>
        <w:t xml:space="preserve"> - небрежное ведение записей, чертежей, схем, графиков в работах;</w:t>
      </w:r>
    </w:p>
    <w:p w:rsidR="00CD42DA" w:rsidRPr="00CD42DA" w:rsidRDefault="00CD42DA" w:rsidP="00CD42DA">
      <w:pPr>
        <w:pStyle w:val="a4"/>
        <w:ind w:left="0"/>
        <w:jc w:val="both"/>
        <w:rPr>
          <w:color w:val="000000"/>
          <w:sz w:val="24"/>
          <w:szCs w:val="24"/>
        </w:rPr>
      </w:pPr>
      <w:r w:rsidRPr="00CD42DA">
        <w:rPr>
          <w:color w:val="000000"/>
          <w:sz w:val="24"/>
          <w:szCs w:val="24"/>
        </w:rPr>
        <w:t>- орфографические и пунктуационные ошибки.</w:t>
      </w:r>
    </w:p>
    <w:p w:rsidR="00BC4579" w:rsidRPr="00381BF6" w:rsidRDefault="00BC4579" w:rsidP="00BC4579">
      <w:pPr>
        <w:jc w:val="center"/>
        <w:rPr>
          <w:b/>
          <w:sz w:val="24"/>
          <w:szCs w:val="24"/>
        </w:rPr>
      </w:pPr>
      <w:r w:rsidRPr="00381BF6">
        <w:rPr>
          <w:b/>
          <w:sz w:val="24"/>
          <w:szCs w:val="24"/>
        </w:rPr>
        <w:t>Промежуточная аттестация</w:t>
      </w:r>
    </w:p>
    <w:p w:rsidR="00BC4579" w:rsidRDefault="00BC4579" w:rsidP="00BC4579">
      <w:pPr>
        <w:pStyle w:val="a6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Задания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для промежуточной аттестации</w:t>
      </w:r>
    </w:p>
    <w:p w:rsidR="00BC4579" w:rsidRPr="00DD78D6" w:rsidRDefault="00BC4579" w:rsidP="00BC4579">
      <w:pPr>
        <w:pStyle w:val="a7"/>
        <w:jc w:val="right"/>
        <w:rPr>
          <w:rFonts w:ascii="Times New Roman" w:hAnsi="Times New Roman"/>
          <w:b/>
          <w:i/>
          <w:sz w:val="24"/>
          <w:u w:val="single"/>
        </w:rPr>
      </w:pPr>
      <w:r w:rsidRPr="00DD78D6">
        <w:rPr>
          <w:rFonts w:ascii="Times New Roman" w:hAnsi="Times New Roman"/>
          <w:b/>
          <w:i/>
          <w:sz w:val="24"/>
          <w:u w:val="single"/>
        </w:rPr>
        <w:t xml:space="preserve">Вариант 1 </w:t>
      </w:r>
    </w:p>
    <w:p w:rsidR="00BC4579" w:rsidRPr="00F26FD3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 w:rsidRPr="00964947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 xml:space="preserve"> Карл Маркс писал: «Понятие общества имеет смысл, очевидно. Только в том случае, если </w:t>
      </w:r>
      <w:proofErr w:type="gramStart"/>
      <w:r>
        <w:rPr>
          <w:rFonts w:ascii="Times New Roman" w:hAnsi="Times New Roman"/>
          <w:sz w:val="24"/>
        </w:rPr>
        <w:t>оно</w:t>
      </w:r>
      <w:proofErr w:type="gramEnd"/>
      <w:r>
        <w:rPr>
          <w:rFonts w:ascii="Times New Roman" w:hAnsi="Times New Roman"/>
          <w:sz w:val="24"/>
        </w:rPr>
        <w:t xml:space="preserve"> так или иначе противополагается простой суме людей». Какую обязательную составную часть понятия общества тем самым он подчеркивает?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 w:rsidRPr="00964947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Прочитайте текст и выполните задания 2.1. – 2.4.</w:t>
      </w:r>
    </w:p>
    <w:p w:rsidR="00BC4579" w:rsidRDefault="00BC4579" w:rsidP="00BC4579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Юридическая ответственность – одна из форм государственного принуждения, обеспечивающего правовую систему общества. По сути, это всегда отрицательная реакция государства на противоправное действие…</w:t>
      </w:r>
    </w:p>
    <w:p w:rsidR="00BC4579" w:rsidRDefault="00BC4579" w:rsidP="00BC4579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Юридическая ответственность – это одна из форм социальной ответственности. Но кроме юридической ответственности в обществе действуют и иные формы социальной ответственности: моральная, политическая, организационная, общественная, партийная и иная.  Организационная и политическая ответственности знают такие формы, как отчёт, отставка; моральная – осуждение общественным мнением; партийная – исключение из партии и т.п. в совокупности все эти виды и предназначаются для обеспечения упорядоченности, стабильности общественных отношений в различных сферах жизнедеятельности общества. Но юридическая ответственность по целому спектру признаков отличается от всех других видов.</w:t>
      </w:r>
    </w:p>
    <w:p w:rsidR="00BC4579" w:rsidRDefault="00BC4579" w:rsidP="00BC4579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Прежде всего, она всегда оценивает прошлое: это ответственность за действие (бездействие), которое уже имело место, произошло. </w:t>
      </w:r>
      <w:proofErr w:type="gramStart"/>
      <w:r>
        <w:rPr>
          <w:rFonts w:ascii="Times New Roman" w:hAnsi="Times New Roman"/>
          <w:sz w:val="24"/>
        </w:rPr>
        <w:t>Этим юридическая ответственность отличается от организационной, политической и иных видов ответственности, обращенных в будущее (например, в постановлении какой-либо общественной организации определяется, что «товарищ Иванов отвечает за проведение мероприятия».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Здесь налицо либо организационная, либо политическая ответственность, и речь идёт об ответственности товарища Иванова в будущем, если это мероприятие будет сорвано).</w:t>
      </w:r>
      <w:proofErr w:type="gramEnd"/>
    </w:p>
    <w:p w:rsidR="00BC4579" w:rsidRDefault="00BC4579" w:rsidP="00BC4579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Далее, юридическая ответственность устанавливается за нарушение правовых требований, а не за их выполнение…</w:t>
      </w:r>
    </w:p>
    <w:p w:rsidR="00BC4579" w:rsidRDefault="00BC4579" w:rsidP="00BC4579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связи юридической ответственности с государством уже упоминалось. Но здесь важно подчеркнуть, что только государство устанавливает меры этой ответственности и только органы </w:t>
      </w:r>
      <w:r>
        <w:rPr>
          <w:rFonts w:ascii="Times New Roman" w:hAnsi="Times New Roman"/>
          <w:sz w:val="24"/>
        </w:rPr>
        <w:lastRenderedPageBreak/>
        <w:t>государства их осуществляют  в порядке, который также устанавливается государством. И меры эти всегда имеют неблагоприятные последствия для правонарушителя: имущественные, физические, политические и иные…</w:t>
      </w:r>
    </w:p>
    <w:p w:rsidR="00BC4579" w:rsidRDefault="00BC4579" w:rsidP="00BC4579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Среди признаков юридической ответственности можно выделить: обязательное наличие правонарушения как основание для наступления юридической ответственности, отрицательную оценку государством (осуждение) поведение правонарушителя, официальный характер этой оценки, причинение правонарушителю страдания: морального, физического, имущественного (материального), использование механизмов государственного принуждения…</w:t>
      </w:r>
    </w:p>
    <w:p w:rsidR="00BC4579" w:rsidRDefault="00BC4579" w:rsidP="00BC4579">
      <w:pPr>
        <w:pStyle w:val="a7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суммируя всё вышесказанное, можно определить, что юридическая ответственность – это установленные законом меры воздействия на правонарушителя, содержащие для него неблагоприятные последствия, применяемые государственными органами в порядке, также установленном государством. В теоретическом плане по мерам воздействия различают и виды юридической ответственности. Прежде </w:t>
      </w:r>
      <w:proofErr w:type="gramStart"/>
      <w:r>
        <w:rPr>
          <w:rFonts w:ascii="Times New Roman" w:hAnsi="Times New Roman"/>
          <w:sz w:val="24"/>
        </w:rPr>
        <w:t>всего</w:t>
      </w:r>
      <w:proofErr w:type="gramEnd"/>
      <w:r>
        <w:rPr>
          <w:rFonts w:ascii="Times New Roman" w:hAnsi="Times New Roman"/>
          <w:sz w:val="24"/>
        </w:rPr>
        <w:t xml:space="preserve"> это уголовная ответственность, которая наступает за преступления и содержит такие меры, как лишение свободы, штраф и иные меры, в том числе смертную казнь.</w:t>
      </w:r>
    </w:p>
    <w:p w:rsidR="00BC4579" w:rsidRDefault="00BC4579" w:rsidP="00BC4579">
      <w:pPr>
        <w:pStyle w:val="a7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(А. Венгров)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Как автор определяет юридическую ответственность?  Какие иные формы социальной ответственности названы в тексте? (Назовите любы три из них). Какова, по мнению автора, функция социальной ответственности?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Какие три отличия юридической ответственности от иных видов ответственности названы в тексте? Опираясь на обществоведческие знания, объясните смысл термина «мера ответственности».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Используя обществоведческие знания и факты общественной жизни, назовите любые два органа государства, осуществляющие юридическую ответственность, и проиллюстрируйте примерами деятельность каждого из них. (Каждый пример должен быть сформулирован развёрнуто).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Какой вид юридической ответственности назван в тексте? Назовите любые другие два вида юридической ответственности и поясните особенности каждого из них. </w:t>
      </w:r>
    </w:p>
    <w:p w:rsidR="00BC4579" w:rsidRPr="00C17F7E" w:rsidRDefault="00BC4579" w:rsidP="00BC4579">
      <w:pPr>
        <w:pStyle w:val="a7"/>
        <w:rPr>
          <w:rFonts w:ascii="Times New Roman" w:hAnsi="Times New Roman"/>
          <w:b/>
          <w:i/>
          <w:sz w:val="24"/>
        </w:rPr>
      </w:pPr>
      <w:r w:rsidRPr="00C17F7E">
        <w:rPr>
          <w:rFonts w:ascii="Times New Roman" w:hAnsi="Times New Roman"/>
          <w:b/>
          <w:i/>
          <w:sz w:val="24"/>
        </w:rPr>
        <w:t>3. Запишите слово, пропущенное в таблице.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налогов и сборов в РФ</w:t>
      </w:r>
    </w:p>
    <w:tbl>
      <w:tblPr>
        <w:tblStyle w:val="a5"/>
        <w:tblW w:w="0" w:type="auto"/>
        <w:tblLook w:val="04A0"/>
      </w:tblPr>
      <w:tblGrid>
        <w:gridCol w:w="3539"/>
        <w:gridCol w:w="6655"/>
      </w:tblGrid>
      <w:tr w:rsidR="00BC4579" w:rsidTr="001F3BB2">
        <w:tc>
          <w:tcPr>
            <w:tcW w:w="3539" w:type="dxa"/>
          </w:tcPr>
          <w:p w:rsidR="00BC4579" w:rsidRDefault="00BC4579" w:rsidP="001F3BB2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налогов и сборов</w:t>
            </w:r>
          </w:p>
        </w:tc>
        <w:tc>
          <w:tcPr>
            <w:tcW w:w="6655" w:type="dxa"/>
          </w:tcPr>
          <w:p w:rsidR="00BC4579" w:rsidRDefault="00BC4579" w:rsidP="001F3BB2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Примеры</w:t>
            </w:r>
          </w:p>
        </w:tc>
      </w:tr>
      <w:tr w:rsidR="00BC4579" w:rsidTr="001F3BB2">
        <w:tc>
          <w:tcPr>
            <w:tcW w:w="3539" w:type="dxa"/>
          </w:tcPr>
          <w:p w:rsidR="00BC4579" w:rsidRDefault="00BC4579" w:rsidP="001F3BB2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Федеральные налоги и сборы</w:t>
            </w:r>
          </w:p>
        </w:tc>
        <w:tc>
          <w:tcPr>
            <w:tcW w:w="6655" w:type="dxa"/>
          </w:tcPr>
          <w:p w:rsidR="00BC4579" w:rsidRDefault="00BC4579" w:rsidP="001F3BB2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Акцизы, налог на добавленную стоимость, налог на доходы физических лиц и др.</w:t>
            </w:r>
          </w:p>
        </w:tc>
      </w:tr>
      <w:tr w:rsidR="00BC4579" w:rsidTr="001F3BB2">
        <w:tc>
          <w:tcPr>
            <w:tcW w:w="3539" w:type="dxa"/>
          </w:tcPr>
          <w:p w:rsidR="00BC4579" w:rsidRDefault="00BC4579" w:rsidP="001F3BB2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  <w:p w:rsidR="00BC4579" w:rsidRDefault="00BC4579" w:rsidP="001F3BB2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и сборы</w:t>
            </w:r>
          </w:p>
        </w:tc>
        <w:tc>
          <w:tcPr>
            <w:tcW w:w="6655" w:type="dxa"/>
          </w:tcPr>
          <w:p w:rsidR="00BC4579" w:rsidRDefault="00BC4579" w:rsidP="001F3BB2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налог, налог на имущество физических лиц, торговый сбор</w:t>
            </w:r>
          </w:p>
        </w:tc>
      </w:tr>
    </w:tbl>
    <w:p w:rsidR="00BC4579" w:rsidRDefault="00BC4579" w:rsidP="00BC4579">
      <w:pPr>
        <w:pStyle w:val="a7"/>
        <w:rPr>
          <w:rFonts w:ascii="Times New Roman" w:hAnsi="Times New Roman"/>
          <w:sz w:val="24"/>
        </w:rPr>
      </w:pPr>
    </w:p>
    <w:p w:rsidR="00BC4579" w:rsidRPr="00C17F7E" w:rsidRDefault="00BC4579" w:rsidP="00BC4579">
      <w:pPr>
        <w:pStyle w:val="a7"/>
        <w:rPr>
          <w:rFonts w:ascii="Times New Roman" w:hAnsi="Times New Roman"/>
          <w:b/>
          <w:i/>
          <w:sz w:val="24"/>
        </w:rPr>
      </w:pPr>
      <w:r w:rsidRPr="00C17F7E">
        <w:rPr>
          <w:rFonts w:ascii="Times New Roman" w:hAnsi="Times New Roman"/>
          <w:b/>
          <w:i/>
          <w:sz w:val="24"/>
        </w:rPr>
        <w:t>4. В приведенном ниже ряду найдите понятие, которое является обобщающим для всех остальных представленных понятий. Запишите словосочетание</w:t>
      </w:r>
    </w:p>
    <w:p w:rsidR="00BC4579" w:rsidRPr="00C17F7E" w:rsidRDefault="00BC4579" w:rsidP="00BC4579">
      <w:pPr>
        <w:pStyle w:val="a7"/>
        <w:rPr>
          <w:rFonts w:ascii="Times New Roman" w:hAnsi="Times New Roman"/>
          <w:i/>
          <w:sz w:val="24"/>
        </w:rPr>
      </w:pPr>
      <w:r w:rsidRPr="00C17F7E">
        <w:rPr>
          <w:rFonts w:ascii="Times New Roman" w:hAnsi="Times New Roman"/>
          <w:i/>
          <w:sz w:val="24"/>
        </w:rPr>
        <w:t>Построение теорий; проведение экспериментов; научное познание; организация наблюдений;</w:t>
      </w:r>
      <w:r>
        <w:rPr>
          <w:rFonts w:ascii="Times New Roman" w:hAnsi="Times New Roman"/>
          <w:sz w:val="24"/>
        </w:rPr>
        <w:t xml:space="preserve"> </w:t>
      </w:r>
      <w:r w:rsidRPr="00C17F7E">
        <w:rPr>
          <w:rFonts w:ascii="Times New Roman" w:hAnsi="Times New Roman"/>
          <w:i/>
          <w:sz w:val="24"/>
        </w:rPr>
        <w:t>выдвижение гипотез.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Ответ:_________________________________</w:t>
      </w:r>
    </w:p>
    <w:p w:rsidR="00BC4579" w:rsidRPr="00C17F7E" w:rsidRDefault="00BC4579" w:rsidP="00BC4579">
      <w:pPr>
        <w:pStyle w:val="a7"/>
        <w:jc w:val="both"/>
        <w:rPr>
          <w:rFonts w:ascii="Times New Roman" w:hAnsi="Times New Roman"/>
          <w:b/>
          <w:i/>
          <w:sz w:val="24"/>
        </w:rPr>
      </w:pPr>
      <w:r w:rsidRPr="00C17F7E">
        <w:rPr>
          <w:rFonts w:ascii="Times New Roman" w:hAnsi="Times New Roman"/>
          <w:b/>
          <w:i/>
          <w:sz w:val="24"/>
        </w:rPr>
        <w:t>5. Ниже приведён перечень характеристик. Все они, за исключением двух, относятся к традиционному обществу.</w:t>
      </w:r>
    </w:p>
    <w:p w:rsidR="00BC4579" w:rsidRPr="00F26FD3" w:rsidRDefault="00BC4579" w:rsidP="00BC4579">
      <w:pPr>
        <w:pStyle w:val="a7"/>
        <w:jc w:val="both"/>
        <w:rPr>
          <w:rFonts w:ascii="Times New Roman" w:hAnsi="Times New Roman"/>
          <w:i/>
          <w:sz w:val="24"/>
        </w:rPr>
      </w:pPr>
      <w:r w:rsidRPr="00C17F7E">
        <w:rPr>
          <w:rFonts w:ascii="Times New Roman" w:hAnsi="Times New Roman"/>
          <w:i/>
          <w:sz w:val="24"/>
        </w:rPr>
        <w:t>1) аграрно-сырьевой характер хозяйства; 2) преобладание демократических ценностей; 3) коллективистский тип сознания; 4) господство натурального хозяйства; 5) преобладание патриархальной семьи; 6) инновационная экономика.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Найдите два термина, «выпадающих из общего ряда, и запишите в таблицу цифры, под которыми они указаны.  </w:t>
      </w:r>
    </w:p>
    <w:tbl>
      <w:tblPr>
        <w:tblStyle w:val="a5"/>
        <w:tblpPr w:leftFromText="180" w:rightFromText="180" w:vertAnchor="text" w:horzAnchor="page" w:tblpX="1903" w:tblpY="80"/>
        <w:tblW w:w="0" w:type="auto"/>
        <w:tblLook w:val="04A0"/>
      </w:tblPr>
      <w:tblGrid>
        <w:gridCol w:w="635"/>
        <w:gridCol w:w="636"/>
      </w:tblGrid>
      <w:tr w:rsidR="00BC4579" w:rsidTr="001F3BB2">
        <w:tc>
          <w:tcPr>
            <w:tcW w:w="635" w:type="dxa"/>
          </w:tcPr>
          <w:p w:rsidR="00BC4579" w:rsidRDefault="00BC4579" w:rsidP="001F3BB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dxa"/>
          </w:tcPr>
          <w:p w:rsidR="00BC4579" w:rsidRDefault="00BC4579" w:rsidP="001F3BB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</w:t>
      </w:r>
    </w:p>
    <w:p w:rsidR="00F26FD3" w:rsidRDefault="00F26FD3" w:rsidP="00BC4579">
      <w:pPr>
        <w:pStyle w:val="a7"/>
        <w:jc w:val="both"/>
        <w:rPr>
          <w:rFonts w:ascii="Times New Roman" w:hAnsi="Times New Roman"/>
          <w:sz w:val="24"/>
        </w:rPr>
      </w:pPr>
    </w:p>
    <w:p w:rsidR="00BC4579" w:rsidRPr="005B4CAC" w:rsidRDefault="00BC4579" w:rsidP="00BC4579">
      <w:pPr>
        <w:pStyle w:val="a7"/>
        <w:jc w:val="both"/>
        <w:rPr>
          <w:rFonts w:ascii="Times New Roman" w:hAnsi="Times New Roman"/>
          <w:b/>
          <w:sz w:val="24"/>
        </w:rPr>
      </w:pPr>
      <w:r w:rsidRPr="005B4CAC">
        <w:rPr>
          <w:rFonts w:ascii="Times New Roman" w:hAnsi="Times New Roman"/>
          <w:b/>
          <w:sz w:val="24"/>
        </w:rPr>
        <w:lastRenderedPageBreak/>
        <w:t>6. Прочитайте приведенный ниже текст,  в котором пропущен ряд слов. Выберите из приведенного ниже списка слова, которые необходимо вставить на место попусков. Слов в списке больше чем вам необходимо.</w:t>
      </w:r>
    </w:p>
    <w:p w:rsidR="00BC4579" w:rsidRPr="005B4CAC" w:rsidRDefault="00BC4579" w:rsidP="00BC4579">
      <w:pPr>
        <w:pStyle w:val="a7"/>
        <w:jc w:val="both"/>
        <w:rPr>
          <w:rFonts w:ascii="Times New Roman" w:hAnsi="Times New Roman"/>
          <w:i/>
          <w:sz w:val="24"/>
        </w:rPr>
      </w:pPr>
      <w:r w:rsidRPr="005B4CAC">
        <w:rPr>
          <w:rFonts w:ascii="Times New Roman" w:hAnsi="Times New Roman"/>
          <w:i/>
          <w:sz w:val="24"/>
        </w:rPr>
        <w:t xml:space="preserve">«Рыночная система хозяйствования, как и любая иная ______ (А), имеет свои достоинства и недостатки. Рыночная система способна обеспечивать </w:t>
      </w:r>
      <w:proofErr w:type="gramStart"/>
      <w:r w:rsidRPr="005B4CAC">
        <w:rPr>
          <w:rFonts w:ascii="Times New Roman" w:hAnsi="Times New Roman"/>
          <w:i/>
          <w:sz w:val="24"/>
        </w:rPr>
        <w:t>быстрый</w:t>
      </w:r>
      <w:proofErr w:type="gramEnd"/>
      <w:r w:rsidRPr="005B4CAC">
        <w:rPr>
          <w:rFonts w:ascii="Times New Roman" w:hAnsi="Times New Roman"/>
          <w:i/>
          <w:sz w:val="24"/>
        </w:rPr>
        <w:t xml:space="preserve"> и эффективный _____ (Б), в т.ч. Путем предпринимательской активности населения. Рыночное хозяйство отличает высокая способность к эффективному распределению _____ (В), к быстрой разработке и широкому внедрению </w:t>
      </w:r>
      <w:proofErr w:type="gramStart"/>
      <w:r w:rsidRPr="005B4CAC">
        <w:rPr>
          <w:rFonts w:ascii="Times New Roman" w:hAnsi="Times New Roman"/>
          <w:i/>
          <w:sz w:val="24"/>
        </w:rPr>
        <w:t>конкурентоспособных</w:t>
      </w:r>
      <w:proofErr w:type="gramEnd"/>
      <w:r w:rsidRPr="005B4CAC">
        <w:rPr>
          <w:rFonts w:ascii="Times New Roman" w:hAnsi="Times New Roman"/>
          <w:i/>
          <w:sz w:val="24"/>
        </w:rPr>
        <w:t xml:space="preserve"> _____ (Г). В то же время рыночный механизм хозяйствования не обеспечивает </w:t>
      </w:r>
      <w:proofErr w:type="gramStart"/>
      <w:r w:rsidRPr="005B4CAC">
        <w:rPr>
          <w:rFonts w:ascii="Times New Roman" w:hAnsi="Times New Roman"/>
          <w:i/>
          <w:sz w:val="24"/>
        </w:rPr>
        <w:t>полной</w:t>
      </w:r>
      <w:proofErr w:type="gramEnd"/>
      <w:r w:rsidRPr="005B4CAC">
        <w:rPr>
          <w:rFonts w:ascii="Times New Roman" w:hAnsi="Times New Roman"/>
          <w:i/>
          <w:sz w:val="24"/>
        </w:rPr>
        <w:t xml:space="preserve"> _____ (Д) и стабильного уровня цен. Кроме того, он не создает материальных стимулов для производства тех _____ (Е), которые относятся к так называемым общественным благам».</w:t>
      </w:r>
    </w:p>
    <w:p w:rsidR="00F26FD3" w:rsidRPr="005B4CAC" w:rsidRDefault="00F26FD3" w:rsidP="00F26FD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</w:t>
      </w:r>
      <w:r w:rsidRPr="005B4CAC">
        <w:rPr>
          <w:rFonts w:ascii="Times New Roman" w:hAnsi="Times New Roman"/>
          <w:bCs/>
          <w:sz w:val="24"/>
        </w:rPr>
        <w:t>) экономический рост</w:t>
      </w:r>
    </w:p>
    <w:p w:rsidR="00F26FD3" w:rsidRPr="005B4CAC" w:rsidRDefault="00F26FD3" w:rsidP="00F26FD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Pr="005B4CAC">
        <w:rPr>
          <w:rFonts w:ascii="Times New Roman" w:hAnsi="Times New Roman"/>
          <w:bCs/>
          <w:sz w:val="24"/>
        </w:rPr>
        <w:t xml:space="preserve">) товары и услуги </w:t>
      </w:r>
    </w:p>
    <w:p w:rsidR="00F26FD3" w:rsidRPr="005B4CAC" w:rsidRDefault="00F26FD3" w:rsidP="00F26FD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3</w:t>
      </w:r>
      <w:r w:rsidRPr="005B4CAC">
        <w:rPr>
          <w:rFonts w:ascii="Times New Roman" w:hAnsi="Times New Roman"/>
          <w:bCs/>
          <w:sz w:val="24"/>
        </w:rPr>
        <w:t>) ресурсы</w:t>
      </w:r>
    </w:p>
    <w:p w:rsidR="00F26FD3" w:rsidRPr="005B4CAC" w:rsidRDefault="00F26FD3" w:rsidP="00F26FD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4</w:t>
      </w:r>
      <w:r w:rsidRPr="005B4CAC">
        <w:rPr>
          <w:rFonts w:ascii="Times New Roman" w:hAnsi="Times New Roman"/>
          <w:bCs/>
          <w:sz w:val="24"/>
        </w:rPr>
        <w:t xml:space="preserve">) государственный бюджет </w:t>
      </w:r>
    </w:p>
    <w:p w:rsidR="00F26FD3" w:rsidRPr="005B4CAC" w:rsidRDefault="00F26FD3" w:rsidP="00F26FD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5</w:t>
      </w:r>
      <w:r w:rsidRPr="005B4CAC">
        <w:rPr>
          <w:rFonts w:ascii="Times New Roman" w:hAnsi="Times New Roman"/>
          <w:bCs/>
          <w:sz w:val="24"/>
        </w:rPr>
        <w:t xml:space="preserve">) экономическая система </w:t>
      </w:r>
    </w:p>
    <w:p w:rsidR="00F26FD3" w:rsidRPr="005B4CAC" w:rsidRDefault="00F26FD3" w:rsidP="00F26FD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6</w:t>
      </w:r>
      <w:r w:rsidRPr="005B4CAC">
        <w:rPr>
          <w:rFonts w:ascii="Times New Roman" w:hAnsi="Times New Roman"/>
          <w:bCs/>
          <w:sz w:val="24"/>
        </w:rPr>
        <w:t>) производственные технологии</w:t>
      </w:r>
    </w:p>
    <w:p w:rsidR="00F26FD3" w:rsidRPr="005B4CAC" w:rsidRDefault="00F26FD3" w:rsidP="00F26FD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5B4CAC">
        <w:rPr>
          <w:rFonts w:ascii="Times New Roman" w:hAnsi="Times New Roman"/>
          <w:sz w:val="24"/>
        </w:rPr>
        <w:t xml:space="preserve">) занятость населения </w:t>
      </w:r>
    </w:p>
    <w:p w:rsidR="00F26FD3" w:rsidRPr="005B4CAC" w:rsidRDefault="00F26FD3" w:rsidP="00F26FD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5B4CAC">
        <w:rPr>
          <w:rFonts w:ascii="Times New Roman" w:hAnsi="Times New Roman"/>
          <w:sz w:val="24"/>
        </w:rPr>
        <w:t xml:space="preserve">) социальная дифференциация </w:t>
      </w:r>
    </w:p>
    <w:p w:rsidR="00F26FD3" w:rsidRDefault="00F26FD3" w:rsidP="00F26FD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5B4CAC">
        <w:rPr>
          <w:rFonts w:ascii="Times New Roman" w:hAnsi="Times New Roman"/>
          <w:sz w:val="24"/>
        </w:rPr>
        <w:t>) безработица</w:t>
      </w:r>
    </w:p>
    <w:p w:rsidR="00F26FD3" w:rsidRPr="00753FCB" w:rsidRDefault="00F26FD3" w:rsidP="00F26FD3">
      <w:pPr>
        <w:pStyle w:val="a7"/>
        <w:jc w:val="both"/>
        <w:rPr>
          <w:rFonts w:ascii="Times New Roman" w:hAnsi="Times New Roman"/>
          <w:b/>
          <w:i/>
          <w:sz w:val="24"/>
        </w:rPr>
      </w:pPr>
      <w:r w:rsidRPr="00753FCB">
        <w:rPr>
          <w:rFonts w:ascii="Times New Roman" w:hAnsi="Times New Roman"/>
          <w:b/>
          <w:i/>
          <w:sz w:val="24"/>
        </w:rPr>
        <w:t>7. Выберите верные суждения</w:t>
      </w:r>
      <w:r w:rsidRPr="00753FCB">
        <w:rPr>
          <w:rFonts w:ascii="Times New Roman" w:hAnsi="Times New Roman"/>
          <w:b/>
          <w:bCs/>
          <w:i/>
          <w:iCs/>
          <w:sz w:val="24"/>
        </w:rPr>
        <w:t xml:space="preserve"> об истине и её критериях </w:t>
      </w:r>
      <w:r w:rsidRPr="00753FCB">
        <w:rPr>
          <w:rFonts w:ascii="Times New Roman" w:hAnsi="Times New Roman"/>
          <w:b/>
          <w:i/>
          <w:sz w:val="24"/>
        </w:rPr>
        <w:t xml:space="preserve">и запишите </w:t>
      </w:r>
      <w:proofErr w:type="gramStart"/>
      <w:r w:rsidRPr="00753FCB">
        <w:rPr>
          <w:rFonts w:ascii="Times New Roman" w:hAnsi="Times New Roman"/>
          <w:b/>
          <w:bCs/>
          <w:i/>
          <w:sz w:val="24"/>
        </w:rPr>
        <w:t>цифры</w:t>
      </w:r>
      <w:proofErr w:type="gramEnd"/>
      <w:r w:rsidRPr="00753FCB">
        <w:rPr>
          <w:rFonts w:ascii="Times New Roman" w:hAnsi="Times New Roman"/>
          <w:b/>
          <w:i/>
          <w:sz w:val="24"/>
        </w:rPr>
        <w:t xml:space="preserve"> под которыми они указаны.</w:t>
      </w:r>
    </w:p>
    <w:p w:rsidR="00F26FD3" w:rsidRPr="005B4CAC" w:rsidRDefault="00F26FD3" w:rsidP="00F26FD3">
      <w:pPr>
        <w:pStyle w:val="a7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4"/>
        </w:rPr>
      </w:pPr>
      <w:r w:rsidRPr="005B4CAC">
        <w:rPr>
          <w:rFonts w:ascii="Times New Roman" w:hAnsi="Times New Roman"/>
          <w:sz w:val="24"/>
        </w:rPr>
        <w:t>Абсолютная истина в отличие от относительной истины представляет собой теоретически обоснованное знание.</w:t>
      </w:r>
    </w:p>
    <w:p w:rsidR="00F26FD3" w:rsidRPr="005B4CAC" w:rsidRDefault="00F26FD3" w:rsidP="00F26FD3">
      <w:pPr>
        <w:pStyle w:val="a7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4"/>
        </w:rPr>
      </w:pPr>
      <w:r w:rsidRPr="005B4CAC">
        <w:rPr>
          <w:rFonts w:ascii="Times New Roman" w:hAnsi="Times New Roman"/>
          <w:sz w:val="24"/>
        </w:rPr>
        <w:t>Абсолютная истина является исчерпывающим знанием о предмете.</w:t>
      </w:r>
    </w:p>
    <w:p w:rsidR="00F26FD3" w:rsidRPr="005B4CAC" w:rsidRDefault="00F26FD3" w:rsidP="00F26FD3">
      <w:pPr>
        <w:pStyle w:val="a7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4"/>
        </w:rPr>
      </w:pPr>
      <w:r w:rsidRPr="005B4CAC">
        <w:rPr>
          <w:rFonts w:ascii="Times New Roman" w:hAnsi="Times New Roman"/>
          <w:sz w:val="24"/>
        </w:rPr>
        <w:t>Относительная истина – это знание, которое может изменяться, дополняться по ере развития возможностей познания.</w:t>
      </w:r>
    </w:p>
    <w:p w:rsidR="00F26FD3" w:rsidRPr="005B4CAC" w:rsidRDefault="00F26FD3" w:rsidP="00F26FD3">
      <w:pPr>
        <w:pStyle w:val="a7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4"/>
        </w:rPr>
      </w:pPr>
      <w:r w:rsidRPr="005B4CAC">
        <w:rPr>
          <w:rFonts w:ascii="Times New Roman" w:hAnsi="Times New Roman"/>
          <w:sz w:val="24"/>
        </w:rPr>
        <w:t>Единственный критерий истины – соответствие существующим научным теориям.</w:t>
      </w:r>
    </w:p>
    <w:p w:rsidR="00F26FD3" w:rsidRDefault="00F26FD3" w:rsidP="00F26FD3">
      <w:pPr>
        <w:pStyle w:val="a7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4"/>
        </w:rPr>
      </w:pPr>
      <w:r w:rsidRPr="005B4CAC">
        <w:rPr>
          <w:rFonts w:ascii="Times New Roman" w:hAnsi="Times New Roman"/>
          <w:sz w:val="24"/>
        </w:rPr>
        <w:t>Истина – это знание, соответствующее свойствам познаваемого предмета.</w:t>
      </w:r>
    </w:p>
    <w:p w:rsidR="00BC4579" w:rsidRDefault="00F26FD3" w:rsidP="00F26FD3">
      <w:pPr>
        <w:pStyle w:val="a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Ответ: _____________</w:t>
      </w:r>
    </w:p>
    <w:p w:rsidR="00BC4579" w:rsidRPr="00DD78D6" w:rsidRDefault="00BC4579" w:rsidP="00F26FD3">
      <w:pPr>
        <w:pStyle w:val="a7"/>
        <w:jc w:val="right"/>
        <w:rPr>
          <w:rFonts w:ascii="Times New Roman" w:hAnsi="Times New Roman"/>
          <w:b/>
          <w:i/>
          <w:sz w:val="24"/>
          <w:u w:val="single"/>
        </w:rPr>
      </w:pPr>
      <w:r w:rsidRPr="00DD78D6">
        <w:rPr>
          <w:rFonts w:ascii="Times New Roman" w:hAnsi="Times New Roman"/>
          <w:b/>
          <w:i/>
          <w:sz w:val="24"/>
          <w:u w:val="single"/>
        </w:rPr>
        <w:t xml:space="preserve">Вариант </w:t>
      </w:r>
      <w:r>
        <w:rPr>
          <w:rFonts w:ascii="Times New Roman" w:hAnsi="Times New Roman"/>
          <w:b/>
          <w:i/>
          <w:sz w:val="24"/>
          <w:u w:val="single"/>
        </w:rPr>
        <w:t>2</w:t>
      </w:r>
      <w:r w:rsidRPr="00DD78D6">
        <w:rPr>
          <w:rFonts w:ascii="Times New Roman" w:hAnsi="Times New Roman"/>
          <w:b/>
          <w:i/>
          <w:sz w:val="24"/>
          <w:u w:val="single"/>
        </w:rPr>
        <w:t xml:space="preserve"> 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 w:rsidRPr="00130D6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 Совокупность материальных и духовных ценностей, а также способов их создания, применения и передачи, созданных человечеством в процессе общественного развития называется…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Прочитайте текст и выполните задания 2.1. - 2.4.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Социализация проходит этапы, совпадающие с так называемыми жизненными циклами. Они отмечают важнейшие вехи в биографии человека, которые вполне могут служить качественными этапами становления социального «Я»: поступление в вуз (цикл студенческой жизни), женитьба (цикл семейной жизни), выбор профессии и трудоустройство (трудовой цикл), служба в армии (армейский цикл), выход на пенсию (пенсионный цикл).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Жизненные циклы связаны со сменой социальных ролей, с приобретением нового статуса, отказом от прежних привычек, окружения, дружеских контактов, изменением привычного образа жизни.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Каждый раз, переходя на новую ступеньку, ступая в новый цикл, человек многому переобучается. Этот процесс распадается на два этапа, получившие в социологии особые названия.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Отучение от старых ценностей, норм, ролей и правил поведения называется </w:t>
      </w:r>
      <w:proofErr w:type="spellStart"/>
      <w:r>
        <w:rPr>
          <w:rFonts w:ascii="Times New Roman" w:hAnsi="Times New Roman"/>
          <w:sz w:val="24"/>
        </w:rPr>
        <w:t>десоциализацией</w:t>
      </w:r>
      <w:proofErr w:type="spellEnd"/>
      <w:r>
        <w:rPr>
          <w:rFonts w:ascii="Times New Roman" w:hAnsi="Times New Roman"/>
          <w:sz w:val="24"/>
        </w:rPr>
        <w:t>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Принцип, согласно развитие личности в течение всей жизни идёт по восходящей и строится на основе закрепления пройденного, является непреложным.</w:t>
      </w:r>
      <w:proofErr w:type="gramEnd"/>
      <w:r>
        <w:rPr>
          <w:rFonts w:ascii="Times New Roman" w:hAnsi="Times New Roman"/>
          <w:sz w:val="24"/>
        </w:rPr>
        <w:t xml:space="preserve"> Но свойства личности, сформировавшиеся ранее, не являются незыблемыми. </w:t>
      </w:r>
      <w:proofErr w:type="spellStart"/>
      <w:r>
        <w:rPr>
          <w:rFonts w:ascii="Times New Roman" w:hAnsi="Times New Roman"/>
          <w:sz w:val="24"/>
        </w:rPr>
        <w:t>Ресоциализацией</w:t>
      </w:r>
      <w:proofErr w:type="spellEnd"/>
      <w:r>
        <w:rPr>
          <w:rFonts w:ascii="Times New Roman" w:hAnsi="Times New Roman"/>
          <w:sz w:val="24"/>
        </w:rPr>
        <w:t xml:space="preserve"> называется усвоение новых ценностей, ролей, навыков </w:t>
      </w:r>
      <w:proofErr w:type="gramStart"/>
      <w:r>
        <w:rPr>
          <w:rFonts w:ascii="Times New Roman" w:hAnsi="Times New Roman"/>
          <w:sz w:val="24"/>
        </w:rPr>
        <w:t>вместо</w:t>
      </w:r>
      <w:proofErr w:type="gramEnd"/>
      <w:r>
        <w:rPr>
          <w:rFonts w:ascii="Times New Roman" w:hAnsi="Times New Roman"/>
          <w:sz w:val="24"/>
        </w:rPr>
        <w:t xml:space="preserve"> прежних, недостаточно усвоенных или устаревших. </w:t>
      </w:r>
      <w:proofErr w:type="spellStart"/>
      <w:r>
        <w:rPr>
          <w:rFonts w:ascii="Times New Roman" w:hAnsi="Times New Roman"/>
          <w:sz w:val="24"/>
        </w:rPr>
        <w:t>Ресоциализациея</w:t>
      </w:r>
      <w:proofErr w:type="spellEnd"/>
      <w:r>
        <w:rPr>
          <w:rFonts w:ascii="Times New Roman" w:hAnsi="Times New Roman"/>
          <w:sz w:val="24"/>
        </w:rPr>
        <w:t xml:space="preserve"> охватывает многие виды деятельности – от занятий по исправлению навыков </w:t>
      </w:r>
      <w:r>
        <w:rPr>
          <w:rFonts w:ascii="Times New Roman" w:hAnsi="Times New Roman"/>
          <w:sz w:val="24"/>
        </w:rPr>
        <w:lastRenderedPageBreak/>
        <w:t xml:space="preserve">чтения до профессиональной переподготовки рабочих. Психотерапия также является одной из форм </w:t>
      </w:r>
      <w:proofErr w:type="spellStart"/>
      <w:r>
        <w:rPr>
          <w:rFonts w:ascii="Times New Roman" w:hAnsi="Times New Roman"/>
          <w:sz w:val="24"/>
        </w:rPr>
        <w:t>ресоциализации</w:t>
      </w:r>
      <w:proofErr w:type="spellEnd"/>
      <w:r>
        <w:rPr>
          <w:rFonts w:ascii="Times New Roman" w:hAnsi="Times New Roman"/>
          <w:sz w:val="24"/>
        </w:rPr>
        <w:t>. Под её воздействием люди пытаются разобраться в своих конфликтах и изменить своё поведение на основе этого понимания.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Десоциализация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ресоциализация</w:t>
      </w:r>
      <w:proofErr w:type="spellEnd"/>
      <w:r>
        <w:rPr>
          <w:rFonts w:ascii="Times New Roman" w:hAnsi="Times New Roman"/>
          <w:sz w:val="24"/>
        </w:rPr>
        <w:t xml:space="preserve"> – две стороны одного процесса, а именно взрослой, или продолжительной, социализации.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детском и подростковом возрасте, пока индивид воспитывается в семье и школе, как правило, никаких резких изменений и его жизни не происходит, исключая развод или смерть родителей, продолжение воспитания в интернате или детском доме. Его социализация проходит плавно и представляет собой накопление новых знаний, ценностей, норм. Первое крупное изменение происходит только со вступлением во взрослую жизнь.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Хотя процесс социализации продолжается и в этом возрасте, он существенно меняется. Теперь на первый план выходят </w:t>
      </w:r>
      <w:proofErr w:type="spellStart"/>
      <w:r>
        <w:rPr>
          <w:rFonts w:ascii="Times New Roman" w:hAnsi="Times New Roman"/>
          <w:sz w:val="24"/>
        </w:rPr>
        <w:t>десоциализация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ресоциализация</w:t>
      </w:r>
      <w:proofErr w:type="spellEnd"/>
      <w:r>
        <w:rPr>
          <w:rFonts w:ascii="Times New Roman" w:hAnsi="Times New Roman"/>
          <w:sz w:val="24"/>
        </w:rPr>
        <w:t xml:space="preserve">. Иногда человек попадает в такие экстремальные условия, где </w:t>
      </w:r>
      <w:proofErr w:type="spellStart"/>
      <w:r>
        <w:rPr>
          <w:rFonts w:ascii="Times New Roman" w:hAnsi="Times New Roman"/>
          <w:sz w:val="24"/>
        </w:rPr>
        <w:t>десоциализация</w:t>
      </w:r>
      <w:proofErr w:type="spellEnd"/>
      <w:r>
        <w:rPr>
          <w:rFonts w:ascii="Times New Roman" w:hAnsi="Times New Roman"/>
          <w:sz w:val="24"/>
        </w:rPr>
        <w:t xml:space="preserve"> заходит столь глубоко, что превращается в разрушение нравственных основ личности, в </w:t>
      </w:r>
      <w:proofErr w:type="spellStart"/>
      <w:r>
        <w:rPr>
          <w:rFonts w:ascii="Times New Roman" w:hAnsi="Times New Roman"/>
          <w:sz w:val="24"/>
        </w:rPr>
        <w:t>ресоциализация</w:t>
      </w:r>
      <w:proofErr w:type="spellEnd"/>
      <w:r>
        <w:rPr>
          <w:rFonts w:ascii="Times New Roman" w:hAnsi="Times New Roman"/>
          <w:sz w:val="24"/>
        </w:rPr>
        <w:t xml:space="preserve"> является поверхностной. Она не способна восстановить всё богатство утраченных ценностей, норм и ролей.</w:t>
      </w:r>
    </w:p>
    <w:p w:rsidR="00BC4579" w:rsidRDefault="00BC4579" w:rsidP="00BC4579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(В.В. Касьянов, В.Н. </w:t>
      </w:r>
      <w:proofErr w:type="spellStart"/>
      <w:r>
        <w:rPr>
          <w:rFonts w:ascii="Times New Roman" w:hAnsi="Times New Roman"/>
          <w:sz w:val="24"/>
        </w:rPr>
        <w:t>Нечипуренко</w:t>
      </w:r>
      <w:proofErr w:type="spellEnd"/>
      <w:r>
        <w:rPr>
          <w:rFonts w:ascii="Times New Roman" w:hAnsi="Times New Roman"/>
          <w:sz w:val="24"/>
        </w:rPr>
        <w:t>, С.И. Самыгин)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Какие стороны взрослой социализации рассмотрели авторы? Как они определили сущность каждой из сторон?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Чем, по мнению авторов, различается протекание процесса социализации у детей и взрослых? (Используя текст, приведите одно различие.) Привлекая обществоведческие знания, укажите </w:t>
      </w:r>
      <w:proofErr w:type="gramStart"/>
      <w:r>
        <w:rPr>
          <w:rFonts w:ascii="Times New Roman" w:hAnsi="Times New Roman"/>
          <w:sz w:val="24"/>
        </w:rPr>
        <w:t>друге</w:t>
      </w:r>
      <w:proofErr w:type="gramEnd"/>
      <w:r>
        <w:rPr>
          <w:rFonts w:ascii="Times New Roman" w:hAnsi="Times New Roman"/>
          <w:sz w:val="24"/>
        </w:rPr>
        <w:t xml:space="preserve"> два различия.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На примере любых трёх указанных авторами вех в биографии человек покажите изменения статусов (прав и обязанностей, образа жизни) человека.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В социализации индивидов любого возраста определённую роль играет государство. Используя обществоведческие знания и факты общественной жизни, укажите любые три задачи, которые может решать демократическое государство как агент социализации, и соответствующие средства, которые оно использует.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sz w:val="24"/>
        </w:rPr>
        <w:t xml:space="preserve">3. </w:t>
      </w:r>
      <w:r w:rsidRPr="00753FCB">
        <w:rPr>
          <w:rFonts w:ascii="Times New Roman" w:hAnsi="Times New Roman"/>
          <w:sz w:val="24"/>
        </w:rPr>
        <w:t>Запишите слово, пропущенное в таблице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>функции семьи</w:t>
      </w:r>
    </w:p>
    <w:tbl>
      <w:tblPr>
        <w:tblStyle w:val="a5"/>
        <w:tblW w:w="0" w:type="auto"/>
        <w:tblLook w:val="04A0"/>
      </w:tblPr>
      <w:tblGrid>
        <w:gridCol w:w="3539"/>
        <w:gridCol w:w="6655"/>
      </w:tblGrid>
      <w:tr w:rsidR="00BC4579" w:rsidTr="001F3BB2">
        <w:tc>
          <w:tcPr>
            <w:tcW w:w="3539" w:type="dxa"/>
          </w:tcPr>
          <w:p w:rsidR="00BC4579" w:rsidRDefault="00BC4579" w:rsidP="001F3BB2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 семьи</w:t>
            </w:r>
          </w:p>
        </w:tc>
        <w:tc>
          <w:tcPr>
            <w:tcW w:w="6655" w:type="dxa"/>
          </w:tcPr>
          <w:p w:rsidR="00BC4579" w:rsidRDefault="00BC4579" w:rsidP="001F3BB2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Характеристики </w:t>
            </w:r>
          </w:p>
        </w:tc>
      </w:tr>
      <w:tr w:rsidR="00BC4579" w:rsidTr="001F3BB2">
        <w:tc>
          <w:tcPr>
            <w:tcW w:w="3539" w:type="dxa"/>
          </w:tcPr>
          <w:p w:rsidR="00BC4579" w:rsidRDefault="00BC4579" w:rsidP="001F3BB2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Репродуктивная </w:t>
            </w:r>
          </w:p>
        </w:tc>
        <w:tc>
          <w:tcPr>
            <w:tcW w:w="6655" w:type="dxa"/>
          </w:tcPr>
          <w:p w:rsidR="00BC4579" w:rsidRDefault="00BC4579" w:rsidP="001F3BB2">
            <w:pPr>
              <w:pStyle w:val="a7"/>
              <w:rPr>
                <w:rFonts w:ascii="Times New Roman" w:hAnsi="Times New Roman"/>
                <w:sz w:val="24"/>
              </w:rPr>
            </w:pPr>
            <w:r w:rsidRPr="00753FCB">
              <w:rPr>
                <w:rFonts w:ascii="Times New Roman" w:hAnsi="Times New Roman"/>
                <w:sz w:val="24"/>
              </w:rPr>
              <w:t>Биологическое воспроизводство населения – на общественном уровне и удовлетворение потребности в детях – на личностном уровне.</w:t>
            </w:r>
          </w:p>
        </w:tc>
      </w:tr>
      <w:tr w:rsidR="00BC4579" w:rsidTr="001F3BB2">
        <w:tc>
          <w:tcPr>
            <w:tcW w:w="3539" w:type="dxa"/>
          </w:tcPr>
          <w:p w:rsidR="00BC4579" w:rsidRDefault="00BC4579" w:rsidP="001F3BB2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6655" w:type="dxa"/>
          </w:tcPr>
          <w:p w:rsidR="00BC4579" w:rsidRDefault="00BC4579" w:rsidP="001F3BB2">
            <w:pPr>
              <w:pStyle w:val="a7"/>
              <w:rPr>
                <w:rFonts w:ascii="Times New Roman" w:hAnsi="Times New Roman"/>
                <w:sz w:val="24"/>
              </w:rPr>
            </w:pPr>
            <w:r w:rsidRPr="00753FCB">
              <w:rPr>
                <w:rFonts w:ascii="Times New Roman" w:hAnsi="Times New Roman"/>
                <w:sz w:val="24"/>
              </w:rPr>
              <w:t>Первичная социализация детей, освоение всеми членами семьи новых социальных ролей.</w:t>
            </w:r>
          </w:p>
        </w:tc>
      </w:tr>
    </w:tbl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 w:rsidRPr="00753FCB">
        <w:rPr>
          <w:rFonts w:ascii="Times New Roman" w:hAnsi="Times New Roman"/>
          <w:b/>
          <w:i/>
          <w:sz w:val="24"/>
        </w:rPr>
        <w:t xml:space="preserve">4. </w:t>
      </w:r>
      <w:r w:rsidRPr="00F51737">
        <w:rPr>
          <w:rFonts w:ascii="Times New Roman" w:hAnsi="Times New Roman"/>
          <w:b/>
          <w:i/>
          <w:sz w:val="24"/>
        </w:rPr>
        <w:t>В приведённом ниже ряду найдите понятие, которое является обобщающим для всех остальных представленных понятий. Запишите слово (словосочетание).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 w:rsidRPr="00F51737">
        <w:rPr>
          <w:rFonts w:ascii="Times New Roman" w:hAnsi="Times New Roman"/>
          <w:i/>
          <w:iCs/>
          <w:sz w:val="24"/>
        </w:rPr>
        <w:t>Пресная вода и пища; уважение других людей; самореализация; потребность; самосохранение.</w:t>
      </w:r>
    </w:p>
    <w:p w:rsidR="00BC4579" w:rsidRPr="00F51737" w:rsidRDefault="00BC4579" w:rsidP="00BC4579">
      <w:pPr>
        <w:pStyle w:val="a7"/>
        <w:jc w:val="both"/>
        <w:rPr>
          <w:rFonts w:ascii="Times New Roman" w:hAnsi="Times New Roman"/>
          <w:b/>
          <w:i/>
          <w:sz w:val="24"/>
        </w:rPr>
      </w:pPr>
      <w:r w:rsidRPr="00F51737">
        <w:rPr>
          <w:rFonts w:ascii="Times New Roman" w:hAnsi="Times New Roman"/>
          <w:b/>
          <w:i/>
          <w:sz w:val="24"/>
        </w:rPr>
        <w:t xml:space="preserve">5. </w:t>
      </w:r>
      <w:r w:rsidRPr="00F51737">
        <w:rPr>
          <w:rFonts w:ascii="Times New Roman" w:hAnsi="Times New Roman"/>
          <w:b/>
          <w:bCs/>
          <w:i/>
          <w:sz w:val="24"/>
        </w:rPr>
        <w:t>Все термины, за исключением ДВУХ, относятся к институциональной подсистеме политической системы общества.</w:t>
      </w:r>
    </w:p>
    <w:p w:rsidR="00BC4579" w:rsidRPr="00F26FD3" w:rsidRDefault="00BC4579" w:rsidP="00BC4579">
      <w:pPr>
        <w:pStyle w:val="a7"/>
        <w:jc w:val="both"/>
        <w:rPr>
          <w:rFonts w:ascii="Times New Roman" w:hAnsi="Times New Roman"/>
          <w:i/>
          <w:sz w:val="24"/>
        </w:rPr>
      </w:pPr>
      <w:r w:rsidRPr="00F51737">
        <w:rPr>
          <w:rFonts w:ascii="Times New Roman" w:hAnsi="Times New Roman"/>
          <w:bCs/>
          <w:i/>
          <w:sz w:val="24"/>
        </w:rPr>
        <w:t>1) Государство; 2) Политические партии; 3)Политические нормы; 4) Общественно-политические движения;  5) Политические отношения; 6) Средства массовой информации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Найдите два термина, «выпадающих из общего ряда, и запишите в таблицу цифры, под которыми они указаны.  </w:t>
      </w:r>
    </w:p>
    <w:tbl>
      <w:tblPr>
        <w:tblStyle w:val="a5"/>
        <w:tblpPr w:leftFromText="180" w:rightFromText="180" w:vertAnchor="text" w:horzAnchor="page" w:tblpX="1903" w:tblpY="80"/>
        <w:tblW w:w="0" w:type="auto"/>
        <w:tblLook w:val="04A0"/>
      </w:tblPr>
      <w:tblGrid>
        <w:gridCol w:w="635"/>
        <w:gridCol w:w="636"/>
      </w:tblGrid>
      <w:tr w:rsidR="00BC4579" w:rsidTr="001F3BB2">
        <w:tc>
          <w:tcPr>
            <w:tcW w:w="635" w:type="dxa"/>
          </w:tcPr>
          <w:p w:rsidR="00BC4579" w:rsidRDefault="00BC4579" w:rsidP="001F3BB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dxa"/>
          </w:tcPr>
          <w:p w:rsidR="00BC4579" w:rsidRDefault="00BC4579" w:rsidP="001F3BB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C4579" w:rsidRPr="00220FF3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5B4CAC">
        <w:rPr>
          <w:rFonts w:ascii="Times New Roman" w:hAnsi="Times New Roman"/>
          <w:b/>
          <w:sz w:val="24"/>
        </w:rPr>
        <w:t>Прочитайте приведенный ниже текст, в котором пропущен ряд слов. Выберите из приведенного ниже списка слова, которые необходимо вставить на место попусков. Слов в списке больше чем вам необходимо.</w:t>
      </w:r>
    </w:p>
    <w:p w:rsidR="00BC4579" w:rsidRPr="00F42B75" w:rsidRDefault="00BC4579" w:rsidP="00BC4579">
      <w:pPr>
        <w:pStyle w:val="a7"/>
        <w:jc w:val="both"/>
        <w:rPr>
          <w:rFonts w:ascii="Times New Roman" w:hAnsi="Times New Roman"/>
          <w:i/>
          <w:sz w:val="24"/>
        </w:rPr>
      </w:pPr>
      <w:r w:rsidRPr="00F42B75">
        <w:rPr>
          <w:rFonts w:ascii="Times New Roman" w:hAnsi="Times New Roman"/>
          <w:i/>
          <w:sz w:val="24"/>
        </w:rPr>
        <w:t xml:space="preserve">«Деньги были придуманы ______ (А), прежде всего, для облегчения обмена. Первоначально роль денег играли различные _____ (Б), и лишь потом появились современные формы денег. Признаком денег является способность выполнять функции: средства _____ (В) рыночной ценности товаров </w:t>
      </w:r>
      <w:r w:rsidRPr="00F42B75">
        <w:rPr>
          <w:rFonts w:ascii="Times New Roman" w:hAnsi="Times New Roman"/>
          <w:i/>
          <w:sz w:val="24"/>
        </w:rPr>
        <w:lastRenderedPageBreak/>
        <w:t xml:space="preserve">и средства сбережения. Возникновение современных форм денег было вызвано неудобством ____ (Г), </w:t>
      </w:r>
      <w:proofErr w:type="gramStart"/>
      <w:r w:rsidRPr="00F42B75">
        <w:rPr>
          <w:rFonts w:ascii="Times New Roman" w:hAnsi="Times New Roman"/>
          <w:i/>
          <w:sz w:val="24"/>
        </w:rPr>
        <w:t>который</w:t>
      </w:r>
      <w:proofErr w:type="gramEnd"/>
      <w:r w:rsidRPr="00F42B75">
        <w:rPr>
          <w:rFonts w:ascii="Times New Roman" w:hAnsi="Times New Roman"/>
          <w:i/>
          <w:sz w:val="24"/>
        </w:rPr>
        <w:t xml:space="preserve"> требует чрезвычайной множественности относительных цен. Деньги позволили упростить функционирование _____ (Д) и облегчили всю хозяйственную жизнь общества. </w:t>
      </w:r>
      <w:proofErr w:type="gramStart"/>
      <w:r w:rsidRPr="00F42B75">
        <w:rPr>
          <w:rFonts w:ascii="Times New Roman" w:hAnsi="Times New Roman"/>
          <w:i/>
          <w:sz w:val="24"/>
        </w:rPr>
        <w:t>Деньги, кроме того, позволяют выражать ценность всех товаров в единой _____ (Е) и учитывать их для нужд контроля и управления».</w:t>
      </w:r>
      <w:proofErr w:type="gramEnd"/>
    </w:p>
    <w:p w:rsidR="00F26FD3" w:rsidRPr="003253CF" w:rsidRDefault="00F26FD3" w:rsidP="00F26FD3">
      <w:pPr>
        <w:pStyle w:val="a7"/>
        <w:rPr>
          <w:rFonts w:ascii="Times New Roman" w:hAnsi="Times New Roman"/>
          <w:sz w:val="24"/>
        </w:rPr>
      </w:pPr>
      <w:r w:rsidRPr="003253CF">
        <w:rPr>
          <w:rFonts w:ascii="Times New Roman" w:hAnsi="Times New Roman"/>
          <w:sz w:val="24"/>
        </w:rPr>
        <w:t xml:space="preserve">1. человечество </w:t>
      </w:r>
    </w:p>
    <w:p w:rsidR="00F26FD3" w:rsidRPr="003253CF" w:rsidRDefault="00F26FD3" w:rsidP="00F26FD3">
      <w:pPr>
        <w:pStyle w:val="a7"/>
        <w:rPr>
          <w:rFonts w:ascii="Times New Roman" w:hAnsi="Times New Roman"/>
          <w:sz w:val="24"/>
        </w:rPr>
      </w:pPr>
      <w:r w:rsidRPr="003253CF">
        <w:rPr>
          <w:rFonts w:ascii="Times New Roman" w:hAnsi="Times New Roman"/>
          <w:sz w:val="24"/>
        </w:rPr>
        <w:t xml:space="preserve">2. измерение </w:t>
      </w:r>
    </w:p>
    <w:p w:rsidR="00F26FD3" w:rsidRPr="003253CF" w:rsidRDefault="00F26FD3" w:rsidP="00F26FD3">
      <w:pPr>
        <w:pStyle w:val="a7"/>
        <w:rPr>
          <w:rFonts w:ascii="Times New Roman" w:hAnsi="Times New Roman"/>
          <w:sz w:val="24"/>
        </w:rPr>
      </w:pPr>
      <w:r w:rsidRPr="003253CF">
        <w:rPr>
          <w:rFonts w:ascii="Times New Roman" w:hAnsi="Times New Roman"/>
          <w:sz w:val="24"/>
        </w:rPr>
        <w:t>3. издержки</w:t>
      </w:r>
    </w:p>
    <w:p w:rsidR="00F26FD3" w:rsidRPr="003253CF" w:rsidRDefault="00F26FD3" w:rsidP="00F26FD3">
      <w:pPr>
        <w:pStyle w:val="a7"/>
        <w:rPr>
          <w:rFonts w:ascii="Times New Roman" w:hAnsi="Times New Roman"/>
          <w:sz w:val="24"/>
        </w:rPr>
      </w:pPr>
      <w:r w:rsidRPr="003253CF">
        <w:rPr>
          <w:rFonts w:ascii="Times New Roman" w:hAnsi="Times New Roman"/>
          <w:sz w:val="24"/>
        </w:rPr>
        <w:t xml:space="preserve">4. бартер </w:t>
      </w:r>
    </w:p>
    <w:p w:rsidR="00F26FD3" w:rsidRPr="003253CF" w:rsidRDefault="00F26FD3" w:rsidP="00F26FD3">
      <w:pPr>
        <w:pStyle w:val="a7"/>
        <w:rPr>
          <w:rFonts w:ascii="Times New Roman" w:hAnsi="Times New Roman"/>
          <w:sz w:val="24"/>
        </w:rPr>
      </w:pPr>
      <w:r w:rsidRPr="003253CF">
        <w:rPr>
          <w:rFonts w:ascii="Times New Roman" w:hAnsi="Times New Roman"/>
          <w:sz w:val="24"/>
        </w:rPr>
        <w:t xml:space="preserve">5. торговля </w:t>
      </w:r>
    </w:p>
    <w:p w:rsidR="00F26FD3" w:rsidRPr="003253CF" w:rsidRDefault="00F26FD3" w:rsidP="00F26FD3">
      <w:pPr>
        <w:pStyle w:val="a7"/>
        <w:rPr>
          <w:rFonts w:ascii="Times New Roman" w:hAnsi="Times New Roman"/>
          <w:sz w:val="24"/>
        </w:rPr>
      </w:pPr>
      <w:r w:rsidRPr="003253CF">
        <w:rPr>
          <w:rFonts w:ascii="Times New Roman" w:hAnsi="Times New Roman"/>
          <w:sz w:val="24"/>
        </w:rPr>
        <w:t>6. система</w:t>
      </w:r>
    </w:p>
    <w:p w:rsidR="00F26FD3" w:rsidRPr="003253CF" w:rsidRDefault="00F26FD3" w:rsidP="00F26FD3">
      <w:pPr>
        <w:pStyle w:val="a7"/>
        <w:rPr>
          <w:rFonts w:ascii="Times New Roman" w:hAnsi="Times New Roman"/>
          <w:sz w:val="24"/>
        </w:rPr>
      </w:pPr>
      <w:r w:rsidRPr="003253CF">
        <w:rPr>
          <w:rFonts w:ascii="Times New Roman" w:hAnsi="Times New Roman"/>
          <w:sz w:val="24"/>
        </w:rPr>
        <w:t xml:space="preserve">7. прибыль </w:t>
      </w:r>
    </w:p>
    <w:p w:rsidR="00F26FD3" w:rsidRPr="003253CF" w:rsidRDefault="00F26FD3" w:rsidP="00F26FD3">
      <w:pPr>
        <w:pStyle w:val="a7"/>
        <w:rPr>
          <w:rFonts w:ascii="Times New Roman" w:hAnsi="Times New Roman"/>
          <w:sz w:val="24"/>
        </w:rPr>
      </w:pPr>
      <w:r w:rsidRPr="003253CF">
        <w:rPr>
          <w:rFonts w:ascii="Times New Roman" w:hAnsi="Times New Roman"/>
          <w:sz w:val="24"/>
        </w:rPr>
        <w:t xml:space="preserve">8. предметы </w:t>
      </w:r>
    </w:p>
    <w:p w:rsidR="00BC4579" w:rsidRDefault="00F26FD3" w:rsidP="00F26FD3">
      <w:pPr>
        <w:pStyle w:val="a7"/>
        <w:rPr>
          <w:rFonts w:ascii="Times New Roman" w:hAnsi="Times New Roman"/>
          <w:sz w:val="24"/>
        </w:rPr>
      </w:pPr>
      <w:r w:rsidRPr="003253CF">
        <w:rPr>
          <w:rFonts w:ascii="Times New Roman" w:hAnsi="Times New Roman"/>
          <w:sz w:val="24"/>
        </w:rPr>
        <w:t>9. инфляция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033F4D">
        <w:rPr>
          <w:rFonts w:ascii="Times New Roman" w:hAnsi="Times New Roman"/>
          <w:sz w:val="24"/>
        </w:rPr>
        <w:t>Выберите верные суждения</w:t>
      </w:r>
      <w:r w:rsidRPr="00033F4D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033F4D">
        <w:rPr>
          <w:rFonts w:ascii="Times New Roman" w:hAnsi="Times New Roman"/>
          <w:b/>
          <w:bCs/>
          <w:i/>
          <w:iCs/>
          <w:sz w:val="24"/>
          <w:u w:val="single"/>
        </w:rPr>
        <w:t xml:space="preserve">о человеке  </w:t>
      </w:r>
      <w:r w:rsidRPr="00033F4D">
        <w:rPr>
          <w:rFonts w:ascii="Times New Roman" w:hAnsi="Times New Roman"/>
          <w:sz w:val="24"/>
        </w:rPr>
        <w:t xml:space="preserve">и запишите </w:t>
      </w:r>
      <w:proofErr w:type="gramStart"/>
      <w:r w:rsidRPr="00033F4D">
        <w:rPr>
          <w:rFonts w:ascii="Times New Roman" w:hAnsi="Times New Roman"/>
          <w:b/>
          <w:bCs/>
          <w:sz w:val="24"/>
          <w:u w:val="single"/>
        </w:rPr>
        <w:t>цифры</w:t>
      </w:r>
      <w:proofErr w:type="gramEnd"/>
      <w:r w:rsidRPr="00033F4D">
        <w:rPr>
          <w:rFonts w:ascii="Times New Roman" w:hAnsi="Times New Roman"/>
          <w:sz w:val="24"/>
        </w:rPr>
        <w:t xml:space="preserve"> под которыми они указаны.</w:t>
      </w:r>
    </w:p>
    <w:p w:rsidR="00BC4579" w:rsidRPr="00033F4D" w:rsidRDefault="00BC4579" w:rsidP="00BC457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033F4D">
        <w:rPr>
          <w:rFonts w:ascii="Times New Roman" w:hAnsi="Times New Roman"/>
          <w:sz w:val="24"/>
        </w:rPr>
        <w:t>Неповторимые, оригинальные качества человека называют индивидуальностью.</w:t>
      </w:r>
    </w:p>
    <w:p w:rsidR="00BC4579" w:rsidRPr="00033F4D" w:rsidRDefault="00BC4579" w:rsidP="00BC457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033F4D">
        <w:rPr>
          <w:rFonts w:ascii="Times New Roman" w:hAnsi="Times New Roman"/>
          <w:sz w:val="24"/>
        </w:rPr>
        <w:t>Индивидуальные потребности человека связаны с его биологической сущностью.</w:t>
      </w:r>
    </w:p>
    <w:p w:rsidR="00BC4579" w:rsidRPr="00033F4D" w:rsidRDefault="00BC4579" w:rsidP="00BC457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033F4D">
        <w:rPr>
          <w:rFonts w:ascii="Times New Roman" w:hAnsi="Times New Roman"/>
          <w:sz w:val="24"/>
        </w:rPr>
        <w:t>Естественные потребности человека связаны с его биологической сущностью.</w:t>
      </w:r>
    </w:p>
    <w:p w:rsidR="00BC4579" w:rsidRPr="00033F4D" w:rsidRDefault="00BC4579" w:rsidP="00BC457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033F4D">
        <w:rPr>
          <w:rFonts w:ascii="Times New Roman" w:hAnsi="Times New Roman"/>
          <w:sz w:val="24"/>
        </w:rPr>
        <w:t>Биологическая сущность человека проявляется через способность и готовность к общественно полезному труду и творчеству, сознание и разум, свободу и ответственность.</w:t>
      </w:r>
    </w:p>
    <w:p w:rsidR="00BC4579" w:rsidRDefault="00BC4579" w:rsidP="00BC457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 w:rsidRPr="00033F4D">
        <w:rPr>
          <w:rFonts w:ascii="Times New Roman" w:hAnsi="Times New Roman"/>
          <w:sz w:val="24"/>
        </w:rPr>
        <w:t xml:space="preserve">Только человек обладает способностью использовать предметы и </w:t>
      </w:r>
      <w:proofErr w:type="gramStart"/>
      <w:r w:rsidRPr="00033F4D">
        <w:rPr>
          <w:rFonts w:ascii="Times New Roman" w:hAnsi="Times New Roman"/>
          <w:sz w:val="24"/>
        </w:rPr>
        <w:t>процессе</w:t>
      </w:r>
      <w:proofErr w:type="gramEnd"/>
      <w:r w:rsidRPr="00033F4D">
        <w:rPr>
          <w:rFonts w:ascii="Times New Roman" w:hAnsi="Times New Roman"/>
          <w:sz w:val="24"/>
        </w:rPr>
        <w:t xml:space="preserve">  удовлетворения потребностей.</w:t>
      </w:r>
    </w:p>
    <w:p w:rsidR="00BC4579" w:rsidRPr="000B48B6" w:rsidRDefault="00BC4579" w:rsidP="00F26FD3">
      <w:pPr>
        <w:pStyle w:val="a7"/>
        <w:jc w:val="center"/>
        <w:rPr>
          <w:rFonts w:ascii="Times New Roman" w:hAnsi="Times New Roman"/>
          <w:b/>
          <w:sz w:val="24"/>
        </w:rPr>
      </w:pPr>
      <w:r w:rsidRPr="000B48B6">
        <w:rPr>
          <w:rFonts w:ascii="Times New Roman" w:hAnsi="Times New Roman"/>
          <w:b/>
          <w:sz w:val="24"/>
        </w:rPr>
        <w:t>Ключи к промежуточной аттестации по ОБЩЕСТВОЗАИЮ 10 класс</w:t>
      </w:r>
    </w:p>
    <w:p w:rsidR="00BC4579" w:rsidRPr="000B48B6" w:rsidRDefault="00BC4579" w:rsidP="00BC4579">
      <w:pPr>
        <w:pStyle w:val="a7"/>
        <w:jc w:val="right"/>
        <w:rPr>
          <w:rFonts w:ascii="Times New Roman" w:hAnsi="Times New Roman"/>
          <w:b/>
          <w:i/>
          <w:sz w:val="24"/>
          <w:u w:val="single"/>
        </w:rPr>
      </w:pPr>
      <w:r w:rsidRPr="000B48B6">
        <w:rPr>
          <w:rFonts w:ascii="Times New Roman" w:hAnsi="Times New Roman"/>
          <w:b/>
          <w:i/>
          <w:sz w:val="24"/>
          <w:u w:val="single"/>
        </w:rPr>
        <w:t>Вариант 1</w:t>
      </w:r>
    </w:p>
    <w:p w:rsidR="00BC4579" w:rsidRPr="00487107" w:rsidRDefault="00BC4579" w:rsidP="00BC4579">
      <w:pPr>
        <w:pStyle w:val="a7"/>
        <w:jc w:val="both"/>
        <w:rPr>
          <w:rFonts w:ascii="Times New Roman" w:hAnsi="Times New Roman"/>
          <w:b/>
          <w:i/>
          <w:sz w:val="24"/>
          <w:u w:val="single"/>
        </w:rPr>
      </w:pPr>
      <w:r w:rsidRPr="00487107">
        <w:rPr>
          <w:rFonts w:ascii="Times New Roman" w:hAnsi="Times New Roman"/>
          <w:b/>
          <w:i/>
          <w:sz w:val="24"/>
          <w:u w:val="single"/>
        </w:rPr>
        <w:t>1. Общественные отношения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2.Работа с текстом.</w:t>
      </w:r>
    </w:p>
    <w:p w:rsidR="00BC4579" w:rsidRPr="00487107" w:rsidRDefault="00BC4579" w:rsidP="00BC4579">
      <w:pPr>
        <w:pStyle w:val="a7"/>
        <w:jc w:val="both"/>
        <w:rPr>
          <w:rFonts w:ascii="Times New Roman" w:hAnsi="Times New Roman"/>
          <w:b/>
          <w:i/>
          <w:sz w:val="24"/>
          <w:u w:val="single"/>
        </w:rPr>
      </w:pPr>
      <w:r w:rsidRPr="00487107">
        <w:rPr>
          <w:rFonts w:ascii="Times New Roman" w:hAnsi="Times New Roman"/>
          <w:b/>
          <w:i/>
          <w:sz w:val="24"/>
          <w:u w:val="single"/>
        </w:rPr>
        <w:t>2.1. Правильный ответ должен содержать следующие  элементы:</w:t>
      </w:r>
    </w:p>
    <w:p w:rsidR="00BC4579" w:rsidRPr="00FA5CF8" w:rsidRDefault="00BC4579" w:rsidP="00BC4579">
      <w:pPr>
        <w:pStyle w:val="a7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</w:rPr>
      </w:pPr>
      <w:r w:rsidRPr="00FA5CF8">
        <w:rPr>
          <w:rFonts w:ascii="Times New Roman" w:hAnsi="Times New Roman"/>
          <w:sz w:val="24"/>
          <w:u w:val="single"/>
        </w:rPr>
        <w:t>ответ на первый вопрос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установленные законом меры воздействия на правонарушителя, содержащие для него неблагоприятные последствия, применяемые государственными органами в порядке, установленном государством.</w:t>
      </w:r>
    </w:p>
    <w:p w:rsidR="00BC4579" w:rsidRDefault="00BC4579" w:rsidP="00BC4579">
      <w:pPr>
        <w:pStyle w:val="a7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ответ на второй вопрос:</w:t>
      </w:r>
      <w:r>
        <w:rPr>
          <w:rFonts w:ascii="Times New Roman" w:hAnsi="Times New Roman"/>
          <w:sz w:val="24"/>
        </w:rPr>
        <w:t xml:space="preserve"> моральная, политическая, организационная, общественная, партийная; (ответ на второй вопрос засчитывается только при указании трёх любых видов </w:t>
      </w:r>
      <w:proofErr w:type="gramStart"/>
      <w:r>
        <w:rPr>
          <w:rFonts w:ascii="Times New Roman" w:hAnsi="Times New Roman"/>
          <w:sz w:val="24"/>
        </w:rPr>
        <w:t>из</w:t>
      </w:r>
      <w:proofErr w:type="gramEnd"/>
      <w:r>
        <w:rPr>
          <w:rFonts w:ascii="Times New Roman" w:hAnsi="Times New Roman"/>
          <w:sz w:val="24"/>
        </w:rPr>
        <w:t xml:space="preserve"> перечисленных.)</w:t>
      </w:r>
    </w:p>
    <w:p w:rsidR="00BC4579" w:rsidRDefault="00BC4579" w:rsidP="00BC4579">
      <w:pPr>
        <w:pStyle w:val="a7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ответ на третий вопрос: </w:t>
      </w:r>
      <w:r>
        <w:rPr>
          <w:rFonts w:ascii="Times New Roman" w:hAnsi="Times New Roman"/>
          <w:sz w:val="24"/>
        </w:rPr>
        <w:t>обеспечение упорядоченности, стабильности общественных отношений в различных сферах жизнедеятельности общества.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Элементы ответов могут быть представлены как в форме цитаты, так и в форме сжатого воспроизведения основных идей соответствующих фрагментов текста.</w:t>
      </w:r>
    </w:p>
    <w:p w:rsidR="00BC4579" w:rsidRPr="00487107" w:rsidRDefault="00BC4579" w:rsidP="00BC4579">
      <w:pPr>
        <w:pStyle w:val="a7"/>
        <w:jc w:val="both"/>
        <w:rPr>
          <w:rFonts w:ascii="Times New Roman" w:hAnsi="Times New Roman"/>
          <w:b/>
          <w:i/>
          <w:sz w:val="24"/>
          <w:u w:val="single"/>
        </w:rPr>
      </w:pPr>
      <w:r w:rsidRPr="00487107">
        <w:rPr>
          <w:rFonts w:ascii="Times New Roman" w:hAnsi="Times New Roman"/>
          <w:b/>
          <w:i/>
          <w:sz w:val="24"/>
          <w:u w:val="single"/>
        </w:rPr>
        <w:t xml:space="preserve">2.2. В </w:t>
      </w:r>
      <w:proofErr w:type="gramStart"/>
      <w:r w:rsidRPr="00487107">
        <w:rPr>
          <w:rFonts w:ascii="Times New Roman" w:hAnsi="Times New Roman"/>
          <w:b/>
          <w:i/>
          <w:sz w:val="24"/>
          <w:u w:val="single"/>
        </w:rPr>
        <w:t>правильном</w:t>
      </w:r>
      <w:proofErr w:type="gramEnd"/>
      <w:r w:rsidRPr="00487107">
        <w:rPr>
          <w:rFonts w:ascii="Times New Roman" w:hAnsi="Times New Roman"/>
          <w:b/>
          <w:i/>
          <w:sz w:val="24"/>
          <w:u w:val="single"/>
        </w:rPr>
        <w:t xml:space="preserve"> ответ должны быть следующие элементы: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отличия:</w:t>
      </w:r>
    </w:p>
    <w:p w:rsidR="00BC4579" w:rsidRDefault="00BC4579" w:rsidP="00BC4579">
      <w:pPr>
        <w:pStyle w:val="a7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она всегда оценивает прошлое (ретроспективный характер);</w:t>
      </w:r>
    </w:p>
    <w:p w:rsidR="00BC4579" w:rsidRDefault="00BC4579" w:rsidP="00BC4579">
      <w:pPr>
        <w:pStyle w:val="a7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устанавливается за нарушение требований, а не за их выполнение;</w:t>
      </w:r>
    </w:p>
    <w:p w:rsidR="00BC4579" w:rsidRDefault="00BC4579" w:rsidP="00BC4579">
      <w:pPr>
        <w:pStyle w:val="a7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связана</w:t>
      </w:r>
      <w:proofErr w:type="gramEnd"/>
      <w:r>
        <w:rPr>
          <w:rFonts w:ascii="Times New Roman" w:hAnsi="Times New Roman"/>
          <w:sz w:val="24"/>
        </w:rPr>
        <w:t xml:space="preserve"> с государством;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объяснение, например: мера ответственности – это величина/ объем наказания за невыполнение, нарушение тех или иных норм, сколько и чем человек обязан отвечать/ платить.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Элемента ответа могут быть  </w:t>
      </w:r>
      <w:proofErr w:type="gramStart"/>
      <w:r>
        <w:rPr>
          <w:rFonts w:ascii="Times New Roman" w:hAnsi="Times New Roman"/>
          <w:sz w:val="24"/>
        </w:rPr>
        <w:t>приведены</w:t>
      </w:r>
      <w:proofErr w:type="gramEnd"/>
      <w:r>
        <w:rPr>
          <w:rFonts w:ascii="Times New Roman" w:hAnsi="Times New Roman"/>
          <w:sz w:val="24"/>
        </w:rPr>
        <w:t xml:space="preserve"> в иных, близких по смыслу формулировках.</w:t>
      </w:r>
    </w:p>
    <w:p w:rsidR="00BC4579" w:rsidRPr="00487107" w:rsidRDefault="00BC4579" w:rsidP="00BC4579">
      <w:pPr>
        <w:pStyle w:val="a7"/>
        <w:jc w:val="both"/>
        <w:rPr>
          <w:rFonts w:ascii="Times New Roman" w:hAnsi="Times New Roman"/>
          <w:b/>
          <w:i/>
          <w:sz w:val="24"/>
          <w:u w:val="single"/>
        </w:rPr>
      </w:pPr>
      <w:r w:rsidRPr="00487107">
        <w:rPr>
          <w:rFonts w:ascii="Times New Roman" w:hAnsi="Times New Roman"/>
          <w:b/>
          <w:i/>
          <w:sz w:val="24"/>
          <w:u w:val="single"/>
        </w:rPr>
        <w:t xml:space="preserve">2.3. </w:t>
      </w:r>
      <w:r>
        <w:rPr>
          <w:rFonts w:ascii="Times New Roman" w:hAnsi="Times New Roman"/>
          <w:b/>
          <w:i/>
          <w:sz w:val="24"/>
          <w:u w:val="single"/>
        </w:rPr>
        <w:t>В</w:t>
      </w:r>
      <w:r w:rsidRPr="00487107">
        <w:rPr>
          <w:rFonts w:ascii="Times New Roman" w:hAnsi="Times New Roman"/>
          <w:b/>
          <w:i/>
          <w:sz w:val="24"/>
          <w:u w:val="single"/>
        </w:rPr>
        <w:t xml:space="preserve"> правильном ответе должны быть указаны органы государства и приведены соответствующие примеры: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су</w:t>
      </w:r>
      <w:proofErr w:type="gramStart"/>
      <w:r>
        <w:rPr>
          <w:rFonts w:ascii="Times New Roman" w:hAnsi="Times New Roman"/>
          <w:sz w:val="24"/>
        </w:rPr>
        <w:t>д-</w:t>
      </w:r>
      <w:proofErr w:type="gramEnd"/>
      <w:r>
        <w:rPr>
          <w:rFonts w:ascii="Times New Roman" w:hAnsi="Times New Roman"/>
          <w:sz w:val="24"/>
        </w:rPr>
        <w:t xml:space="preserve"> (например, суд назначил преступнику наказание в виде лишения свободы);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полиция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например, полицейский выписал постановление об административном штрафе автомобилисту, нарушившему правила дорожного движения).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Могут быть названы другие органы государства, приведены другие примеры.</w:t>
      </w:r>
    </w:p>
    <w:p w:rsidR="00BC4579" w:rsidRPr="00487107" w:rsidRDefault="00BC4579" w:rsidP="00BC4579">
      <w:pPr>
        <w:pStyle w:val="a7"/>
        <w:jc w:val="both"/>
        <w:rPr>
          <w:rFonts w:ascii="Times New Roman" w:hAnsi="Times New Roman"/>
          <w:b/>
          <w:i/>
          <w:sz w:val="24"/>
          <w:u w:val="single"/>
        </w:rPr>
      </w:pPr>
      <w:r w:rsidRPr="00487107">
        <w:rPr>
          <w:rFonts w:ascii="Times New Roman" w:hAnsi="Times New Roman"/>
          <w:b/>
          <w:i/>
          <w:sz w:val="24"/>
          <w:u w:val="single"/>
        </w:rPr>
        <w:t>2.4. Правильный ответ должен содержать следующие элементы: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1) ответ на вопрос: уголовная ответственность;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другие два вида юридической ответственности и их особенности, например: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гражданско-правовая (связана с лишениями имущественного характера, которые обязан претерпеть правонарушитель)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административная (налагается не только судом, но и другими компетентными органами, </w:t>
      </w:r>
      <w:proofErr w:type="gramEnd"/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Экстенсивные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Потребность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5. 35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6. 513672</w:t>
      </w:r>
    </w:p>
    <w:p w:rsidR="00BC4579" w:rsidRDefault="00BC4579" w:rsidP="00BC4579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7. 235</w:t>
      </w:r>
    </w:p>
    <w:p w:rsidR="00BC4579" w:rsidRPr="000B48B6" w:rsidRDefault="00BC4579" w:rsidP="00BC4579">
      <w:pPr>
        <w:pStyle w:val="a7"/>
        <w:jc w:val="right"/>
        <w:rPr>
          <w:rFonts w:ascii="Times New Roman" w:hAnsi="Times New Roman"/>
          <w:b/>
          <w:i/>
          <w:sz w:val="24"/>
          <w:u w:val="single"/>
        </w:rPr>
      </w:pPr>
      <w:r w:rsidRPr="000B48B6">
        <w:rPr>
          <w:rFonts w:ascii="Times New Roman" w:hAnsi="Times New Roman"/>
          <w:b/>
          <w:i/>
          <w:sz w:val="24"/>
          <w:u w:val="single"/>
        </w:rPr>
        <w:t xml:space="preserve">Вариант </w:t>
      </w:r>
      <w:r>
        <w:rPr>
          <w:rFonts w:ascii="Times New Roman" w:hAnsi="Times New Roman"/>
          <w:b/>
          <w:i/>
          <w:sz w:val="24"/>
          <w:u w:val="single"/>
        </w:rPr>
        <w:t>2</w:t>
      </w:r>
    </w:p>
    <w:p w:rsidR="00BC4579" w:rsidRPr="00487107" w:rsidRDefault="00BC4579" w:rsidP="00BC4579">
      <w:pPr>
        <w:pStyle w:val="a7"/>
        <w:rPr>
          <w:rFonts w:ascii="Times New Roman" w:hAnsi="Times New Roman"/>
          <w:b/>
          <w:i/>
          <w:sz w:val="24"/>
          <w:u w:val="single"/>
        </w:rPr>
      </w:pPr>
      <w:r w:rsidRPr="00487107">
        <w:rPr>
          <w:rFonts w:ascii="Times New Roman" w:hAnsi="Times New Roman"/>
          <w:b/>
          <w:i/>
          <w:sz w:val="24"/>
          <w:u w:val="single"/>
        </w:rPr>
        <w:t>1. Культура / культурой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Работа с текстом.</w:t>
      </w:r>
    </w:p>
    <w:p w:rsidR="00BC4579" w:rsidRPr="00AA6DC3" w:rsidRDefault="00BC4579" w:rsidP="00BC4579">
      <w:pPr>
        <w:pStyle w:val="a7"/>
        <w:rPr>
          <w:rFonts w:ascii="Times New Roman" w:hAnsi="Times New Roman"/>
          <w:b/>
          <w:i/>
          <w:sz w:val="24"/>
          <w:u w:val="single"/>
        </w:rPr>
      </w:pPr>
      <w:r w:rsidRPr="00AA6DC3">
        <w:rPr>
          <w:rFonts w:ascii="Times New Roman" w:hAnsi="Times New Roman"/>
          <w:b/>
          <w:i/>
          <w:sz w:val="24"/>
          <w:u w:val="single"/>
        </w:rPr>
        <w:t>2.1. В правильном ответе должны быть названы стороны и определена сущность каждой из них: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proofErr w:type="spellStart"/>
      <w:r>
        <w:rPr>
          <w:rFonts w:ascii="Times New Roman" w:hAnsi="Times New Roman"/>
          <w:sz w:val="24"/>
        </w:rPr>
        <w:t>десоциализация</w:t>
      </w:r>
      <w:proofErr w:type="spellEnd"/>
      <w:r>
        <w:rPr>
          <w:rFonts w:ascii="Times New Roman" w:hAnsi="Times New Roman"/>
          <w:sz w:val="24"/>
        </w:rPr>
        <w:t xml:space="preserve"> (отучение от старых ценностей, норм, ролей и правил поведения);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proofErr w:type="spellStart"/>
      <w:r>
        <w:rPr>
          <w:rFonts w:ascii="Times New Roman" w:hAnsi="Times New Roman"/>
          <w:sz w:val="24"/>
        </w:rPr>
        <w:t>ресоциализация</w:t>
      </w:r>
      <w:proofErr w:type="spellEnd"/>
      <w:r>
        <w:rPr>
          <w:rFonts w:ascii="Times New Roman" w:hAnsi="Times New Roman"/>
          <w:sz w:val="24"/>
        </w:rPr>
        <w:t xml:space="preserve"> (усвоение новых ценностей, ролей, навыков </w:t>
      </w:r>
      <w:proofErr w:type="gramStart"/>
      <w:r>
        <w:rPr>
          <w:rFonts w:ascii="Times New Roman" w:hAnsi="Times New Roman"/>
          <w:sz w:val="24"/>
        </w:rPr>
        <w:t>вместо</w:t>
      </w:r>
      <w:proofErr w:type="gramEnd"/>
      <w:r>
        <w:rPr>
          <w:rFonts w:ascii="Times New Roman" w:hAnsi="Times New Roman"/>
          <w:sz w:val="24"/>
        </w:rPr>
        <w:t xml:space="preserve"> прежних, недостаточно усвоенных или устаревших)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Элементы ответа могут быть приведены как в форме цитаты, так и в форме сжатого воспроизведения основных идей соответствующих фрагментов текста.</w:t>
      </w:r>
    </w:p>
    <w:p w:rsidR="00BC4579" w:rsidRPr="00AA6DC3" w:rsidRDefault="00BC4579" w:rsidP="00BC4579">
      <w:pPr>
        <w:pStyle w:val="a7"/>
        <w:rPr>
          <w:rFonts w:ascii="Times New Roman" w:hAnsi="Times New Roman"/>
          <w:b/>
          <w:i/>
          <w:sz w:val="24"/>
          <w:u w:val="single"/>
        </w:rPr>
      </w:pPr>
      <w:r w:rsidRPr="00AA6DC3">
        <w:rPr>
          <w:rFonts w:ascii="Times New Roman" w:hAnsi="Times New Roman"/>
          <w:b/>
          <w:i/>
          <w:sz w:val="24"/>
          <w:u w:val="single"/>
        </w:rPr>
        <w:t>2.2. Правильный ответ должен содержать следующие элементы: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различия по тексту: в детском и подростковом возрасте социализация проходит плавно и представляет собой накопление новых знаний, ценностей, норм; со вступлением во взрослую жизнь на первый план выходят </w:t>
      </w:r>
      <w:proofErr w:type="spellStart"/>
      <w:r>
        <w:rPr>
          <w:rFonts w:ascii="Times New Roman" w:hAnsi="Times New Roman"/>
          <w:sz w:val="24"/>
        </w:rPr>
        <w:t>десоциализация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ресоциализация</w:t>
      </w:r>
      <w:proofErr w:type="spellEnd"/>
      <w:r>
        <w:rPr>
          <w:rFonts w:ascii="Times New Roman" w:hAnsi="Times New Roman"/>
          <w:sz w:val="24"/>
        </w:rPr>
        <w:t>.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Различия по тексту может быть сформулировано иначе;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другие различия, например: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взрослая социализация в большей степени связана с инициативной деятельностью самого индивида по освоению новых социальных ролей;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взрослая социализация связана с воздействием на индивида существенно большего количества агентов социализации;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взросля социализация в большой степени связана</w:t>
      </w:r>
      <w:proofErr w:type="gramEnd"/>
      <w:r>
        <w:rPr>
          <w:rFonts w:ascii="Times New Roman" w:hAnsi="Times New Roman"/>
          <w:sz w:val="24"/>
        </w:rPr>
        <w:t xml:space="preserve"> с формальными группами и организациями.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Могут быть указаны другие  дополнительные различия.</w:t>
      </w:r>
    </w:p>
    <w:p w:rsidR="00BC4579" w:rsidRPr="00AA6DC3" w:rsidRDefault="00BC4579" w:rsidP="00BC4579">
      <w:pPr>
        <w:pStyle w:val="a7"/>
        <w:rPr>
          <w:rFonts w:ascii="Times New Roman" w:hAnsi="Times New Roman"/>
          <w:b/>
          <w:i/>
          <w:sz w:val="24"/>
          <w:u w:val="single"/>
        </w:rPr>
      </w:pPr>
      <w:r w:rsidRPr="00AA6DC3">
        <w:rPr>
          <w:rFonts w:ascii="Times New Roman" w:hAnsi="Times New Roman"/>
          <w:b/>
          <w:i/>
          <w:sz w:val="24"/>
          <w:u w:val="single"/>
        </w:rPr>
        <w:t>2.3. Изменения статусов может быть показано на следующих примерах: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поступление в вуз связано с окончанием средней школы и приобретением статуса студента, изменением круга общения и режима учёбы, большей свободой;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женитьба (замужество) вязан</w:t>
      </w:r>
      <w:proofErr w:type="gramStart"/>
      <w:r>
        <w:rPr>
          <w:rFonts w:ascii="Times New Roman" w:hAnsi="Times New Roman"/>
          <w:sz w:val="24"/>
        </w:rPr>
        <w:t>а(</w:t>
      </w:r>
      <w:proofErr w:type="gramEnd"/>
      <w:r>
        <w:rPr>
          <w:rFonts w:ascii="Times New Roman" w:hAnsi="Times New Roman"/>
          <w:sz w:val="24"/>
        </w:rPr>
        <w:t>-о) с приобретением новых личных неимущественных и имущественных прав и обязанностей, с необходимостью строить отношения с супругом;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трудоустройство влечёт появление определенных служебных обязанностей, необходимость следования корпоративным нормам.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Изменение статусов человека может быть показано иначе.</w:t>
      </w:r>
    </w:p>
    <w:p w:rsidR="00BC4579" w:rsidRPr="00AA6DC3" w:rsidRDefault="00BC4579" w:rsidP="00BC4579">
      <w:pPr>
        <w:pStyle w:val="a7"/>
        <w:rPr>
          <w:rFonts w:ascii="Times New Roman" w:hAnsi="Times New Roman"/>
          <w:b/>
          <w:i/>
          <w:sz w:val="24"/>
          <w:u w:val="single"/>
        </w:rPr>
      </w:pPr>
      <w:r w:rsidRPr="00AA6DC3">
        <w:rPr>
          <w:rFonts w:ascii="Times New Roman" w:hAnsi="Times New Roman"/>
          <w:b/>
          <w:i/>
          <w:sz w:val="24"/>
          <w:u w:val="single"/>
        </w:rPr>
        <w:t>2.4. В правильном ответе должны быть указаны возможные задачи государства и используемые средства, например: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выравнивание стартовых возможностей детей из разных социальных слоёв (установление образовательных стандартов, гарантии обязательного общего образования, различные программы профессионального образования, доступность высшего образования);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создание условий для участия граждан в политической жизни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привлечение совершеннолетних граждан к участию в выборах, референдумах посредством социальной рекламы, акций в вузах);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формирование правосознания граждан, профилактика правонарушений (введение специальных  школьных курсов по изучению правил дорожного движения и т.п.).</w:t>
      </w:r>
    </w:p>
    <w:p w:rsidR="00BC4579" w:rsidRPr="00220FF3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Могут быть указаны </w:t>
      </w:r>
      <w:proofErr w:type="gramStart"/>
      <w:r>
        <w:rPr>
          <w:rFonts w:ascii="Times New Roman" w:hAnsi="Times New Roman"/>
          <w:sz w:val="24"/>
        </w:rPr>
        <w:t>друге</w:t>
      </w:r>
      <w:proofErr w:type="gramEnd"/>
      <w:r>
        <w:rPr>
          <w:rFonts w:ascii="Times New Roman" w:hAnsi="Times New Roman"/>
          <w:sz w:val="24"/>
        </w:rPr>
        <w:t xml:space="preserve"> возможные задачи, иные средства.</w:t>
      </w:r>
    </w:p>
    <w:p w:rsidR="00BC4579" w:rsidRPr="00220FF3" w:rsidRDefault="00BC4579" w:rsidP="00BC4579">
      <w:pPr>
        <w:pStyle w:val="a7"/>
        <w:rPr>
          <w:rFonts w:ascii="Times New Roman" w:hAnsi="Times New Roman"/>
          <w:sz w:val="24"/>
        </w:rPr>
      </w:pP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Воспитательная.</w:t>
      </w:r>
    </w:p>
    <w:p w:rsidR="00BC4579" w:rsidRPr="00220FF3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Потребность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5. 134</w:t>
      </w:r>
    </w:p>
    <w:p w:rsidR="00BC4579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6. 182456</w:t>
      </w:r>
    </w:p>
    <w:p w:rsidR="00BC4579" w:rsidRPr="00220FF3" w:rsidRDefault="00BC4579" w:rsidP="00BC4579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7. 13</w:t>
      </w:r>
    </w:p>
    <w:p w:rsidR="00BC4579" w:rsidRDefault="00BC4579" w:rsidP="00BC4579">
      <w:pPr>
        <w:rPr>
          <w:sz w:val="24"/>
        </w:rPr>
      </w:pPr>
      <w:r>
        <w:rPr>
          <w:sz w:val="24"/>
        </w:rPr>
        <w:br w:type="page"/>
      </w:r>
    </w:p>
    <w:p w:rsidR="00BC4579" w:rsidRDefault="00BC4579" w:rsidP="00BC4579">
      <w:pPr>
        <w:rPr>
          <w:sz w:val="24"/>
        </w:rPr>
      </w:pPr>
    </w:p>
    <w:p w:rsidR="00BC4579" w:rsidRDefault="00BC4579" w:rsidP="00BC4579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</w:t>
      </w:r>
      <w:r w:rsidRPr="00285A1B">
        <w:rPr>
          <w:rFonts w:ascii="Times New Roman" w:hAnsi="Times New Roman"/>
          <w:b/>
          <w:sz w:val="24"/>
        </w:rPr>
        <w:t xml:space="preserve"> оценивания</w:t>
      </w:r>
      <w:r>
        <w:rPr>
          <w:rFonts w:ascii="Times New Roman" w:hAnsi="Times New Roman"/>
          <w:b/>
          <w:sz w:val="24"/>
        </w:rPr>
        <w:t xml:space="preserve"> промежуточной аттестации по ОБЩЕСТВОЗНАНИЮ </w:t>
      </w:r>
    </w:p>
    <w:p w:rsidR="00BC4579" w:rsidRPr="00285A1B" w:rsidRDefault="00BC4579" w:rsidP="00BC4579">
      <w:pPr>
        <w:pStyle w:val="a7"/>
        <w:jc w:val="center"/>
        <w:rPr>
          <w:rFonts w:ascii="Times New Roman" w:hAnsi="Times New Roman"/>
          <w:b/>
          <w:sz w:val="24"/>
        </w:rPr>
      </w:pPr>
    </w:p>
    <w:p w:rsidR="00BC4579" w:rsidRDefault="00BC4579" w:rsidP="00BC4579">
      <w:pPr>
        <w:pStyle w:val="a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Задания с кратким открытым ответом считается выполненным, если верно указаны требуемые одно-два слова.</w:t>
      </w:r>
    </w:p>
    <w:p w:rsidR="00BC4579" w:rsidRDefault="00BC4579" w:rsidP="00BC4579">
      <w:pPr>
        <w:pStyle w:val="a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Задания 1, 3, 4, 5оцниваются 1 баллом. Задание считается верно, если ответ записан в той форме, которая указана в инструкции выполнения задания, за неполный, неверный ответ или его отсутствие – 0 баллов.</w:t>
      </w:r>
    </w:p>
    <w:p w:rsidR="00BC4579" w:rsidRDefault="00BC4579" w:rsidP="00BC4579">
      <w:pPr>
        <w:pStyle w:val="a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Задание 7 оценивается в 2 балла. Задание считается верно:  полное правильное выполнение задания – 2 балла; выполнение с одной ошибкой (одно неверно указанной, в том числе лишней, цифрой наряду со всеми  верными цифрами) или не полное выполненное задание (отсутствие одной необходимой цифры) – 1 балл; неверно выполнение задания (при указании двух или более ошибочных цифр)</w:t>
      </w:r>
      <w:bookmarkStart w:id="7" w:name="_GoBack"/>
      <w:bookmarkEnd w:id="7"/>
      <w:r>
        <w:rPr>
          <w:rFonts w:ascii="Times New Roman" w:hAnsi="Times New Roman"/>
          <w:sz w:val="24"/>
        </w:rPr>
        <w:t xml:space="preserve"> – 0 баллов.</w:t>
      </w:r>
    </w:p>
    <w:p w:rsidR="00BC4579" w:rsidRDefault="00BC4579" w:rsidP="00BC4579">
      <w:pPr>
        <w:pStyle w:val="a7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 полный правильны ответ на задания 2.1, 2.2, 2.3. ,2.4 ставится 2 балла, за неполный, неверный ответ или его отсутствие – 0 баллов.</w:t>
      </w:r>
      <w:proofErr w:type="gramEnd"/>
    </w:p>
    <w:p w:rsidR="00BC4579" w:rsidRDefault="00BC4579" w:rsidP="00BC4579">
      <w:pPr>
        <w:pStyle w:val="a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Максимальное количество баллов за всю работу – 13. </w:t>
      </w:r>
    </w:p>
    <w:p w:rsidR="00BC4579" w:rsidRDefault="00BC4579" w:rsidP="00BC4579">
      <w:pPr>
        <w:pStyle w:val="a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«5» - 12-13 баллов</w:t>
      </w:r>
    </w:p>
    <w:p w:rsidR="00BC4579" w:rsidRDefault="00BC4579" w:rsidP="00BC4579">
      <w:pPr>
        <w:pStyle w:val="a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«4» - 11-9 баллов </w:t>
      </w:r>
    </w:p>
    <w:p w:rsidR="00BC4579" w:rsidRDefault="00BC4579" w:rsidP="00BC4579">
      <w:pPr>
        <w:pStyle w:val="a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«3» - 6 – 8 баллов</w:t>
      </w:r>
    </w:p>
    <w:p w:rsidR="00BC4579" w:rsidRDefault="00BC4579" w:rsidP="00BC4579">
      <w:pPr>
        <w:pStyle w:val="a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«2» -  0 – 5 баллов</w:t>
      </w:r>
    </w:p>
    <w:p w:rsidR="00BC4579" w:rsidRPr="00F43AD4" w:rsidRDefault="00BC4579" w:rsidP="00BC4579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:rsidR="00BC4579" w:rsidRPr="000B48B6" w:rsidRDefault="00BC4579" w:rsidP="00BC4579">
      <w:pPr>
        <w:pStyle w:val="a7"/>
        <w:jc w:val="both"/>
        <w:rPr>
          <w:rFonts w:ascii="Times New Roman" w:hAnsi="Times New Roman"/>
          <w:sz w:val="24"/>
        </w:rPr>
      </w:pPr>
    </w:p>
    <w:p w:rsidR="00CD42DA" w:rsidRPr="00BC4579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42DA" w:rsidRDefault="00CD42DA" w:rsidP="00CD42D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1FFB" w:rsidRDefault="008E1FFB">
      <w:pPr>
        <w:rPr>
          <w:sz w:val="24"/>
        </w:rPr>
      </w:pPr>
    </w:p>
    <w:p w:rsidR="008E1FFB" w:rsidRDefault="008E1FFB">
      <w:pPr>
        <w:rPr>
          <w:sz w:val="24"/>
        </w:rPr>
      </w:pPr>
    </w:p>
    <w:p w:rsidR="008E1FFB" w:rsidRDefault="008E1FFB">
      <w:pPr>
        <w:rPr>
          <w:sz w:val="24"/>
        </w:rPr>
      </w:pPr>
    </w:p>
    <w:p w:rsidR="008E1FFB" w:rsidRDefault="008E1FFB">
      <w:pPr>
        <w:rPr>
          <w:sz w:val="24"/>
        </w:rPr>
      </w:pPr>
    </w:p>
    <w:p w:rsidR="008E1FFB" w:rsidRDefault="008E1FFB">
      <w:pPr>
        <w:rPr>
          <w:sz w:val="24"/>
        </w:rPr>
      </w:pPr>
    </w:p>
    <w:p w:rsidR="008E1FFB" w:rsidRDefault="008E1FFB">
      <w:pPr>
        <w:rPr>
          <w:sz w:val="24"/>
        </w:rPr>
      </w:pPr>
    </w:p>
    <w:p w:rsidR="008E1FFB" w:rsidRDefault="008E1FFB">
      <w:pPr>
        <w:rPr>
          <w:sz w:val="24"/>
        </w:rPr>
      </w:pPr>
    </w:p>
    <w:p w:rsidR="008E1FFB" w:rsidRDefault="008E1FFB">
      <w:pPr>
        <w:rPr>
          <w:sz w:val="24"/>
        </w:rPr>
      </w:pPr>
    </w:p>
    <w:p w:rsidR="008E1FFB" w:rsidRDefault="008E1FFB">
      <w:pPr>
        <w:rPr>
          <w:sz w:val="24"/>
        </w:rPr>
        <w:sectPr w:rsidR="008E1FFB" w:rsidSect="00CD42DA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864"/>
        <w:gridCol w:w="1495"/>
        <w:gridCol w:w="1067"/>
        <w:gridCol w:w="1677"/>
      </w:tblGrid>
      <w:tr w:rsidR="00A8105E">
        <w:trPr>
          <w:trHeight w:val="345"/>
        </w:trPr>
        <w:tc>
          <w:tcPr>
            <w:tcW w:w="518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64" w:type="dxa"/>
          </w:tcPr>
          <w:p w:rsidR="00A8105E" w:rsidRDefault="008E1FFB">
            <w:pPr>
              <w:pStyle w:val="TableParagraph"/>
              <w:spacing w:line="26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сфера</w:t>
            </w:r>
          </w:p>
        </w:tc>
        <w:tc>
          <w:tcPr>
            <w:tcW w:w="1495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67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77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830"/>
        </w:trPr>
        <w:tc>
          <w:tcPr>
            <w:tcW w:w="518" w:type="dxa"/>
          </w:tcPr>
          <w:p w:rsidR="00A8105E" w:rsidRDefault="008E1FFB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4" w:type="dxa"/>
          </w:tcPr>
          <w:p w:rsidR="00A8105E" w:rsidRDefault="008E1FFB">
            <w:pPr>
              <w:pStyle w:val="TableParagraph"/>
              <w:spacing w:line="26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Право как</w:t>
            </w:r>
          </w:p>
          <w:p w:rsidR="00A8105E" w:rsidRDefault="008E1FFB">
            <w:pPr>
              <w:pStyle w:val="TableParagraph"/>
              <w:spacing w:line="270" w:lineRule="atLeas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особая система норм</w:t>
            </w:r>
          </w:p>
        </w:tc>
        <w:tc>
          <w:tcPr>
            <w:tcW w:w="1495" w:type="dxa"/>
          </w:tcPr>
          <w:p w:rsidR="00A8105E" w:rsidRDefault="008E1FFB">
            <w:pPr>
              <w:pStyle w:val="TableParagraph"/>
              <w:spacing w:line="312" w:lineRule="exact"/>
              <w:ind w:left="587" w:right="5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67" w:type="dxa"/>
          </w:tcPr>
          <w:p w:rsidR="00A8105E" w:rsidRDefault="008E1FFB">
            <w:pPr>
              <w:pStyle w:val="TableParagraph"/>
              <w:spacing w:line="312" w:lineRule="exact"/>
              <w:ind w:left="186" w:right="17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77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551"/>
        </w:trPr>
        <w:tc>
          <w:tcPr>
            <w:tcW w:w="518" w:type="dxa"/>
          </w:tcPr>
          <w:p w:rsidR="00A8105E" w:rsidRDefault="008E1FF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4" w:type="dxa"/>
          </w:tcPr>
          <w:p w:rsidR="00A8105E" w:rsidRDefault="008E1FFB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A8105E" w:rsidRDefault="008E1FFB">
            <w:pPr>
              <w:pStyle w:val="TableParagraph"/>
              <w:spacing w:line="269" w:lineRule="exact"/>
              <w:ind w:left="34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95" w:type="dxa"/>
          </w:tcPr>
          <w:p w:rsidR="00A8105E" w:rsidRDefault="008E1FFB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7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77" w:type="dxa"/>
          </w:tcPr>
          <w:p w:rsidR="00A8105E" w:rsidRDefault="008E1FFB">
            <w:pPr>
              <w:pStyle w:val="TableParagraph"/>
              <w:spacing w:line="309" w:lineRule="exact"/>
              <w:ind w:right="7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8105E">
        <w:trPr>
          <w:trHeight w:val="554"/>
        </w:trPr>
        <w:tc>
          <w:tcPr>
            <w:tcW w:w="518" w:type="dxa"/>
          </w:tcPr>
          <w:p w:rsidR="00A8105E" w:rsidRDefault="008E1FFB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4" w:type="dxa"/>
          </w:tcPr>
          <w:p w:rsidR="00A8105E" w:rsidRDefault="008E1FFB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A8105E" w:rsidRDefault="008E1FFB">
            <w:pPr>
              <w:pStyle w:val="TableParagraph"/>
              <w:spacing w:line="27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1495" w:type="dxa"/>
          </w:tcPr>
          <w:p w:rsidR="00A8105E" w:rsidRDefault="008E1FFB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7" w:type="dxa"/>
          </w:tcPr>
          <w:p w:rsidR="00A8105E" w:rsidRDefault="008E1FFB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77" w:type="dxa"/>
          </w:tcPr>
          <w:p w:rsidR="00A8105E" w:rsidRDefault="008E1FFB">
            <w:pPr>
              <w:pStyle w:val="TableParagraph"/>
              <w:spacing w:line="309" w:lineRule="exact"/>
              <w:ind w:right="7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8105E">
        <w:trPr>
          <w:trHeight w:val="525"/>
        </w:trPr>
        <w:tc>
          <w:tcPr>
            <w:tcW w:w="518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64" w:type="dxa"/>
          </w:tcPr>
          <w:p w:rsidR="00A8105E" w:rsidRDefault="008E1FFB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95" w:type="dxa"/>
          </w:tcPr>
          <w:p w:rsidR="00A8105E" w:rsidRDefault="008E1FFB">
            <w:pPr>
              <w:pStyle w:val="TableParagraph"/>
              <w:spacing w:line="309" w:lineRule="exact"/>
              <w:ind w:left="587" w:right="577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067" w:type="dxa"/>
          </w:tcPr>
          <w:p w:rsidR="00A8105E" w:rsidRDefault="008E1FFB">
            <w:pPr>
              <w:pStyle w:val="TableParagraph"/>
              <w:spacing w:line="309" w:lineRule="exact"/>
              <w:ind w:left="186" w:right="170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677" w:type="dxa"/>
          </w:tcPr>
          <w:p w:rsidR="00A8105E" w:rsidRDefault="008E1FFB">
            <w:pPr>
              <w:pStyle w:val="TableParagraph"/>
              <w:spacing w:line="309" w:lineRule="exact"/>
              <w:ind w:right="7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A8105E" w:rsidRDefault="00A8105E">
      <w:pPr>
        <w:pStyle w:val="a3"/>
        <w:rPr>
          <w:b/>
          <w:sz w:val="20"/>
        </w:rPr>
      </w:pPr>
    </w:p>
    <w:p w:rsidR="00A8105E" w:rsidRDefault="00A8105E">
      <w:pPr>
        <w:pStyle w:val="a3"/>
        <w:spacing w:before="6"/>
        <w:rPr>
          <w:b/>
          <w:sz w:val="27"/>
        </w:rPr>
      </w:pPr>
    </w:p>
    <w:p w:rsidR="00A8105E" w:rsidRDefault="008E1FFB">
      <w:pPr>
        <w:spacing w:before="90"/>
        <w:ind w:left="3068" w:right="2005" w:hanging="893"/>
        <w:rPr>
          <w:b/>
          <w:sz w:val="24"/>
        </w:rPr>
      </w:pPr>
      <w:r>
        <w:rPr>
          <w:b/>
          <w:sz w:val="24"/>
        </w:rPr>
        <w:t>Организационно-педагогические условия реализации программы Учебно-методическое и информационное обеспечение:</w:t>
      </w:r>
    </w:p>
    <w:p w:rsidR="00A8105E" w:rsidRDefault="008E1FFB">
      <w:pPr>
        <w:spacing w:line="269" w:lineRule="exact"/>
        <w:ind w:left="4357"/>
        <w:rPr>
          <w:i/>
          <w:sz w:val="24"/>
        </w:rPr>
      </w:pPr>
      <w:r>
        <w:rPr>
          <w:i/>
          <w:sz w:val="24"/>
        </w:rPr>
        <w:t>Методическая литература</w:t>
      </w:r>
    </w:p>
    <w:p w:rsidR="00A8105E" w:rsidRDefault="008E1FFB">
      <w:pPr>
        <w:pStyle w:val="a4"/>
        <w:numPr>
          <w:ilvl w:val="0"/>
          <w:numId w:val="4"/>
        </w:numPr>
        <w:tabs>
          <w:tab w:val="left" w:pos="1667"/>
        </w:tabs>
        <w:spacing w:before="1"/>
        <w:ind w:hanging="349"/>
        <w:rPr>
          <w:sz w:val="24"/>
        </w:rPr>
      </w:pPr>
      <w:r>
        <w:rPr>
          <w:sz w:val="24"/>
        </w:rPr>
        <w:t xml:space="preserve">Е.К. </w:t>
      </w:r>
      <w:proofErr w:type="spellStart"/>
      <w:r>
        <w:rPr>
          <w:sz w:val="24"/>
        </w:rPr>
        <w:t>Калуцкая</w:t>
      </w:r>
      <w:proofErr w:type="spellEnd"/>
      <w:r>
        <w:rPr>
          <w:sz w:val="24"/>
        </w:rPr>
        <w:t>. Право. Методическое пособие. 10-11 классы. 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2016</w:t>
      </w:r>
    </w:p>
    <w:p w:rsidR="00A8105E" w:rsidRDefault="008E1FFB">
      <w:pPr>
        <w:pStyle w:val="a4"/>
        <w:numPr>
          <w:ilvl w:val="0"/>
          <w:numId w:val="4"/>
        </w:numPr>
        <w:tabs>
          <w:tab w:val="left" w:pos="1667"/>
        </w:tabs>
        <w:ind w:left="1678" w:right="788" w:hanging="360"/>
        <w:rPr>
          <w:sz w:val="24"/>
        </w:rPr>
      </w:pPr>
      <w:proofErr w:type="gramStart"/>
      <w:r>
        <w:rPr>
          <w:sz w:val="24"/>
        </w:rPr>
        <w:t>УМК А.</w:t>
      </w:r>
      <w:proofErr w:type="gramEnd"/>
      <w:r>
        <w:rPr>
          <w:sz w:val="24"/>
        </w:rPr>
        <w:t>Ф. Никитина и др. Методическое пособие по обществознанию. 10 класс. Базовый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</w:p>
    <w:p w:rsidR="00A8105E" w:rsidRDefault="008E1FFB">
      <w:pPr>
        <w:pStyle w:val="a4"/>
        <w:numPr>
          <w:ilvl w:val="0"/>
          <w:numId w:val="4"/>
        </w:numPr>
        <w:tabs>
          <w:tab w:val="left" w:pos="1667"/>
          <w:tab w:val="left" w:pos="3700"/>
          <w:tab w:val="left" w:pos="5117"/>
          <w:tab w:val="left" w:pos="6568"/>
          <w:tab w:val="left" w:pos="7057"/>
          <w:tab w:val="left" w:pos="7923"/>
          <w:tab w:val="left" w:pos="9050"/>
          <w:tab w:val="left" w:pos="9658"/>
        </w:tabs>
        <w:ind w:left="1678" w:right="789" w:hanging="360"/>
        <w:rPr>
          <w:sz w:val="24"/>
        </w:rPr>
      </w:pPr>
      <w:r>
        <w:rPr>
          <w:sz w:val="24"/>
        </w:rPr>
        <w:t>Обществознание.</w:t>
      </w:r>
      <w:r>
        <w:rPr>
          <w:sz w:val="24"/>
        </w:rPr>
        <w:tab/>
        <w:t>Поурочные</w:t>
      </w:r>
      <w:r>
        <w:rPr>
          <w:sz w:val="24"/>
        </w:rPr>
        <w:tab/>
        <w:t>разработки.</w:t>
      </w:r>
      <w:r>
        <w:rPr>
          <w:sz w:val="24"/>
        </w:rPr>
        <w:tab/>
        <w:t>10</w:t>
      </w:r>
      <w:r>
        <w:rPr>
          <w:sz w:val="24"/>
        </w:rPr>
        <w:tab/>
        <w:t>класс.</w:t>
      </w:r>
      <w:r>
        <w:rPr>
          <w:sz w:val="24"/>
        </w:rPr>
        <w:tab/>
        <w:t>Пособие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 xml:space="preserve">учителей </w:t>
      </w:r>
      <w:r>
        <w:rPr>
          <w:sz w:val="24"/>
        </w:rPr>
        <w:t>общеобразовательных организаций. Базовый уровень. 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</w:p>
    <w:p w:rsidR="00A8105E" w:rsidRDefault="008E1FFB">
      <w:pPr>
        <w:ind w:left="4698"/>
        <w:rPr>
          <w:i/>
          <w:sz w:val="24"/>
        </w:rPr>
      </w:pPr>
      <w:r>
        <w:rPr>
          <w:i/>
          <w:sz w:val="24"/>
        </w:rPr>
        <w:t>Оценочные средства</w:t>
      </w:r>
    </w:p>
    <w:p w:rsidR="00A8105E" w:rsidRDefault="008E1FFB">
      <w:pPr>
        <w:pStyle w:val="a4"/>
        <w:numPr>
          <w:ilvl w:val="0"/>
          <w:numId w:val="3"/>
        </w:numPr>
        <w:tabs>
          <w:tab w:val="left" w:pos="1667"/>
        </w:tabs>
        <w:ind w:right="785" w:hanging="360"/>
        <w:rPr>
          <w:sz w:val="24"/>
        </w:rPr>
      </w:pPr>
      <w:r>
        <w:rPr>
          <w:sz w:val="24"/>
        </w:rPr>
        <w:t>Фонд оценочных средств по курсу "Обществознание"10-11 класс (базовый уровень). Интернет-ресурс:</w:t>
      </w:r>
      <w:r>
        <w:rPr>
          <w:color w:val="0000FF"/>
          <w:sz w:val="24"/>
          <w:u w:val="single" w:color="0000FF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http://www.kirovskschool7.ru/uploads/2019/rp/fos_rp/fos_obshestvoznanie_10_-_11.pdf</w:t>
        </w:r>
      </w:hyperlink>
    </w:p>
    <w:p w:rsidR="00A8105E" w:rsidRPr="008E1FFB" w:rsidRDefault="008E1FFB">
      <w:pPr>
        <w:pStyle w:val="a4"/>
        <w:numPr>
          <w:ilvl w:val="0"/>
          <w:numId w:val="3"/>
        </w:numPr>
        <w:tabs>
          <w:tab w:val="left" w:pos="1667"/>
          <w:tab w:val="left" w:pos="6738"/>
        </w:tabs>
        <w:ind w:right="785" w:hanging="360"/>
        <w:jc w:val="both"/>
        <w:rPr>
          <w:sz w:val="24"/>
          <w:lang w:val="en-US"/>
        </w:rPr>
      </w:pPr>
      <w:r>
        <w:rPr>
          <w:sz w:val="24"/>
        </w:rPr>
        <w:t>Комплект контрольно-оценочных средств по учебной дисциплине "Обществознание". Интернет</w:t>
      </w:r>
      <w:r w:rsidRPr="008E1FFB">
        <w:rPr>
          <w:sz w:val="24"/>
          <w:lang w:val="en-US"/>
        </w:rPr>
        <w:t>-</w:t>
      </w:r>
      <w:r>
        <w:rPr>
          <w:sz w:val="24"/>
        </w:rPr>
        <w:t>ресурс</w:t>
      </w:r>
      <w:r w:rsidRPr="008E1FFB">
        <w:rPr>
          <w:sz w:val="24"/>
          <w:lang w:val="en-US"/>
        </w:rPr>
        <w:t>:</w:t>
      </w:r>
      <w:r w:rsidRPr="008E1FFB">
        <w:rPr>
          <w:sz w:val="24"/>
          <w:lang w:val="en-US"/>
        </w:rPr>
        <w:tab/>
      </w:r>
      <w:hyperlink r:id="rId7">
        <w:r w:rsidRPr="008E1FFB">
          <w:rPr>
            <w:color w:val="0000FF"/>
            <w:sz w:val="24"/>
            <w:u w:val="single" w:color="0000FF"/>
            <w:lang w:val="en-US"/>
          </w:rPr>
          <w:t>https://nsportal.ru/vuz/pedagogicheskie-</w:t>
        </w:r>
      </w:hyperlink>
      <w:hyperlink r:id="rId8">
        <w:r w:rsidRPr="008E1FFB">
          <w:rPr>
            <w:color w:val="0000FF"/>
            <w:sz w:val="24"/>
            <w:u w:val="single" w:color="0000FF"/>
            <w:lang w:val="en-US"/>
          </w:rPr>
          <w:t xml:space="preserve"> nauki/library/2014/01/21/kontrolno-otsenochnye-sredstva-po-obshchestvoznaniyu</w:t>
        </w:r>
      </w:hyperlink>
    </w:p>
    <w:p w:rsidR="00A8105E" w:rsidRDefault="008E1FFB">
      <w:pPr>
        <w:pStyle w:val="a4"/>
        <w:numPr>
          <w:ilvl w:val="0"/>
          <w:numId w:val="3"/>
        </w:numPr>
        <w:tabs>
          <w:tab w:val="left" w:pos="1667"/>
        </w:tabs>
        <w:ind w:right="785" w:hanging="360"/>
        <w:jc w:val="both"/>
        <w:rPr>
          <w:sz w:val="24"/>
        </w:rPr>
      </w:pPr>
      <w:r>
        <w:rPr>
          <w:color w:val="333333"/>
          <w:sz w:val="24"/>
        </w:rPr>
        <w:t xml:space="preserve">Федеральные оценочные средства по обществознанию, </w:t>
      </w:r>
      <w:proofErr w:type="gramStart"/>
      <w:r>
        <w:rPr>
          <w:color w:val="333333"/>
          <w:sz w:val="24"/>
        </w:rPr>
        <w:t>контрольно-измерительный</w:t>
      </w:r>
      <w:proofErr w:type="gramEnd"/>
      <w:r>
        <w:rPr>
          <w:color w:val="333333"/>
          <w:sz w:val="24"/>
        </w:rPr>
        <w:t xml:space="preserve"> материалы. Интернет-ресурс: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https://kopilkaurokov.ru/obschestvoznanie/testi/fiedieral-</w:t>
        </w:r>
      </w:hyperlink>
      <w:hyperlink r:id="rId10"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nyie-otsienochnyie-sriedstva-po-obshchiestvoznaniiu</w:t>
        </w:r>
        <w:proofErr w:type="spellEnd"/>
      </w:hyperlink>
    </w:p>
    <w:p w:rsidR="00A8105E" w:rsidRDefault="008E1FFB">
      <w:pPr>
        <w:pStyle w:val="a4"/>
        <w:numPr>
          <w:ilvl w:val="0"/>
          <w:numId w:val="3"/>
        </w:numPr>
        <w:tabs>
          <w:tab w:val="left" w:pos="1667"/>
        </w:tabs>
        <w:ind w:right="1100" w:hanging="360"/>
        <w:rPr>
          <w:sz w:val="24"/>
        </w:rPr>
      </w:pPr>
      <w:proofErr w:type="spellStart"/>
      <w:r>
        <w:rPr>
          <w:sz w:val="24"/>
        </w:rPr>
        <w:t>Краюшкин</w:t>
      </w:r>
      <w:proofErr w:type="spellEnd"/>
      <w:r>
        <w:rPr>
          <w:sz w:val="24"/>
        </w:rPr>
        <w:t xml:space="preserve"> С.В. Тесты по обществознанию 10 класс.- М., 2011. Обществознание. 10 класс. 44 </w:t>
      </w:r>
      <w:proofErr w:type="gramStart"/>
      <w:r>
        <w:rPr>
          <w:sz w:val="24"/>
        </w:rPr>
        <w:t>диагностических</w:t>
      </w:r>
      <w:proofErr w:type="gramEnd"/>
      <w:r>
        <w:rPr>
          <w:sz w:val="24"/>
        </w:rPr>
        <w:t xml:space="preserve"> варианта./О. А. Котова, Т. Е. </w:t>
      </w:r>
      <w:proofErr w:type="spellStart"/>
      <w:r>
        <w:rPr>
          <w:sz w:val="24"/>
        </w:rPr>
        <w:t>Лискова</w:t>
      </w:r>
      <w:proofErr w:type="spellEnd"/>
      <w:r>
        <w:rPr>
          <w:sz w:val="24"/>
        </w:rPr>
        <w:t>. –</w:t>
      </w:r>
      <w:r>
        <w:rPr>
          <w:spacing w:val="-4"/>
          <w:sz w:val="24"/>
        </w:rPr>
        <w:t xml:space="preserve"> </w:t>
      </w:r>
      <w:r>
        <w:rPr>
          <w:sz w:val="24"/>
        </w:rPr>
        <w:t>М.,2011.</w:t>
      </w:r>
    </w:p>
    <w:p w:rsidR="00A8105E" w:rsidRDefault="008E1FFB">
      <w:pPr>
        <w:ind w:left="1422"/>
        <w:rPr>
          <w:i/>
          <w:sz w:val="24"/>
        </w:rPr>
      </w:pPr>
      <w:proofErr w:type="gramStart"/>
      <w:r>
        <w:rPr>
          <w:i/>
          <w:sz w:val="24"/>
        </w:rPr>
        <w:t>Основные</w:t>
      </w:r>
      <w:proofErr w:type="gramEnd"/>
      <w:r>
        <w:rPr>
          <w:i/>
          <w:sz w:val="24"/>
        </w:rPr>
        <w:t xml:space="preserve"> электронные образовательные ресурс, применяемые в изучении предмета</w:t>
      </w:r>
    </w:p>
    <w:p w:rsidR="00A8105E" w:rsidRDefault="008E1FFB">
      <w:pPr>
        <w:pStyle w:val="a4"/>
        <w:numPr>
          <w:ilvl w:val="0"/>
          <w:numId w:val="2"/>
        </w:numPr>
        <w:tabs>
          <w:tab w:val="left" w:pos="1667"/>
        </w:tabs>
        <w:ind w:hanging="349"/>
        <w:rPr>
          <w:sz w:val="24"/>
        </w:rPr>
      </w:pPr>
      <w:r>
        <w:rPr>
          <w:sz w:val="24"/>
        </w:rPr>
        <w:t>ФГБУ «федеральный центр тестирования»</w:t>
      </w:r>
      <w:r>
        <w:rPr>
          <w:color w:val="0066FF"/>
          <w:spacing w:val="-2"/>
          <w:sz w:val="24"/>
        </w:rPr>
        <w:t xml:space="preserve"> </w:t>
      </w:r>
      <w:hyperlink r:id="rId11">
        <w:r>
          <w:rPr>
            <w:color w:val="0066FF"/>
            <w:sz w:val="24"/>
            <w:u w:val="single" w:color="0066FF"/>
          </w:rPr>
          <w:t>http://www.rustest.ru/</w:t>
        </w:r>
      </w:hyperlink>
    </w:p>
    <w:p w:rsidR="00A8105E" w:rsidRDefault="008E1FFB">
      <w:pPr>
        <w:pStyle w:val="a4"/>
        <w:numPr>
          <w:ilvl w:val="0"/>
          <w:numId w:val="2"/>
        </w:numPr>
        <w:tabs>
          <w:tab w:val="left" w:pos="1667"/>
        </w:tabs>
        <w:ind w:hanging="349"/>
        <w:rPr>
          <w:sz w:val="24"/>
        </w:rPr>
      </w:pPr>
      <w:r>
        <w:rPr>
          <w:sz w:val="24"/>
        </w:rPr>
        <w:t>Информационный портал ГИА</w:t>
      </w:r>
      <w:r>
        <w:rPr>
          <w:color w:val="0066FF"/>
          <w:spacing w:val="-1"/>
          <w:sz w:val="24"/>
        </w:rPr>
        <w:t xml:space="preserve"> </w:t>
      </w:r>
      <w:hyperlink r:id="rId12">
        <w:r>
          <w:rPr>
            <w:color w:val="0066FF"/>
            <w:sz w:val="24"/>
            <w:u w:val="single" w:color="0066FF"/>
          </w:rPr>
          <w:t>http://gia.edu.ru/</w:t>
        </w:r>
      </w:hyperlink>
    </w:p>
    <w:p w:rsidR="00A8105E" w:rsidRDefault="008E1FFB">
      <w:pPr>
        <w:pStyle w:val="a4"/>
        <w:numPr>
          <w:ilvl w:val="0"/>
          <w:numId w:val="2"/>
        </w:numPr>
        <w:tabs>
          <w:tab w:val="left" w:pos="1667"/>
        </w:tabs>
        <w:ind w:hanging="349"/>
        <w:rPr>
          <w:sz w:val="24"/>
        </w:rPr>
      </w:pPr>
      <w:r>
        <w:rPr>
          <w:sz w:val="24"/>
        </w:rPr>
        <w:t>Федеральный портал «Российское образование»</w:t>
      </w:r>
      <w:r>
        <w:rPr>
          <w:color w:val="0066FF"/>
          <w:spacing w:val="-17"/>
          <w:sz w:val="24"/>
        </w:rPr>
        <w:t xml:space="preserve"> </w:t>
      </w:r>
      <w:hyperlink r:id="rId13">
        <w:r>
          <w:rPr>
            <w:color w:val="0066FF"/>
            <w:sz w:val="24"/>
            <w:u w:val="single" w:color="0066FF"/>
          </w:rPr>
          <w:t>http://www.edu.ru/</w:t>
        </w:r>
      </w:hyperlink>
    </w:p>
    <w:p w:rsidR="00A8105E" w:rsidRDefault="008E1FFB">
      <w:pPr>
        <w:pStyle w:val="a4"/>
        <w:numPr>
          <w:ilvl w:val="0"/>
          <w:numId w:val="2"/>
        </w:numPr>
        <w:tabs>
          <w:tab w:val="left" w:pos="1667"/>
        </w:tabs>
        <w:ind w:hanging="349"/>
        <w:rPr>
          <w:sz w:val="24"/>
        </w:rPr>
      </w:pPr>
      <w:r>
        <w:rPr>
          <w:sz w:val="24"/>
        </w:rPr>
        <w:t>Каталог электронных образовательных ресурсов</w:t>
      </w:r>
      <w:r>
        <w:rPr>
          <w:color w:val="0066FF"/>
          <w:spacing w:val="-21"/>
          <w:sz w:val="24"/>
        </w:rPr>
        <w:t xml:space="preserve"> </w:t>
      </w:r>
      <w:hyperlink r:id="rId14">
        <w:r>
          <w:rPr>
            <w:color w:val="0066FF"/>
            <w:sz w:val="24"/>
            <w:u w:val="single" w:color="0066FF"/>
          </w:rPr>
          <w:t>http://fcior.edu.ru/</w:t>
        </w:r>
      </w:hyperlink>
    </w:p>
    <w:p w:rsidR="00A8105E" w:rsidRDefault="008E1FFB">
      <w:pPr>
        <w:pStyle w:val="a4"/>
        <w:numPr>
          <w:ilvl w:val="0"/>
          <w:numId w:val="2"/>
        </w:numPr>
        <w:tabs>
          <w:tab w:val="left" w:pos="1667"/>
        </w:tabs>
        <w:spacing w:before="1"/>
        <w:ind w:hanging="349"/>
        <w:rPr>
          <w:sz w:val="24"/>
        </w:rPr>
      </w:pPr>
      <w:r>
        <w:rPr>
          <w:sz w:val="24"/>
        </w:rPr>
        <w:t>Единая коллекция цифровых образовательных ресурсов</w:t>
      </w:r>
      <w:r>
        <w:rPr>
          <w:color w:val="0066FF"/>
          <w:spacing w:val="-3"/>
          <w:sz w:val="24"/>
        </w:rPr>
        <w:t xml:space="preserve"> </w:t>
      </w:r>
      <w:hyperlink r:id="rId15">
        <w:r>
          <w:rPr>
            <w:color w:val="0066FF"/>
            <w:sz w:val="24"/>
            <w:u w:val="single" w:color="0066FF"/>
          </w:rPr>
          <w:t>http://school-collection.edu.ru/</w:t>
        </w:r>
      </w:hyperlink>
    </w:p>
    <w:p w:rsidR="00A8105E" w:rsidRDefault="00454D2B">
      <w:pPr>
        <w:pStyle w:val="a4"/>
        <w:numPr>
          <w:ilvl w:val="0"/>
          <w:numId w:val="2"/>
        </w:numPr>
        <w:tabs>
          <w:tab w:val="left" w:pos="1667"/>
        </w:tabs>
        <w:ind w:hanging="349"/>
        <w:rPr>
          <w:sz w:val="24"/>
        </w:rPr>
      </w:pPr>
      <w:hyperlink r:id="rId16">
        <w:r w:rsidR="008E1FFB">
          <w:rPr>
            <w:sz w:val="24"/>
          </w:rPr>
          <w:t xml:space="preserve">http://www.danur-w.narod.ru </w:t>
        </w:r>
      </w:hyperlink>
      <w:r w:rsidR="008E1FFB">
        <w:rPr>
          <w:sz w:val="24"/>
        </w:rPr>
        <w:t>– Сайт «Обществознание в школе» учителя</w:t>
      </w:r>
      <w:r w:rsidR="008E1FFB">
        <w:rPr>
          <w:spacing w:val="-8"/>
          <w:sz w:val="24"/>
        </w:rPr>
        <w:t xml:space="preserve"> </w:t>
      </w:r>
      <w:r w:rsidR="008E1FFB">
        <w:rPr>
          <w:sz w:val="24"/>
        </w:rPr>
        <w:t>В.П.Данилова.</w:t>
      </w:r>
    </w:p>
    <w:p w:rsidR="00A8105E" w:rsidRDefault="00454D2B">
      <w:pPr>
        <w:pStyle w:val="a4"/>
        <w:numPr>
          <w:ilvl w:val="0"/>
          <w:numId w:val="2"/>
        </w:numPr>
        <w:tabs>
          <w:tab w:val="left" w:pos="1667"/>
        </w:tabs>
        <w:ind w:hanging="349"/>
        <w:rPr>
          <w:sz w:val="24"/>
        </w:rPr>
      </w:pPr>
      <w:hyperlink r:id="rId17">
        <w:r w:rsidR="008E1FFB">
          <w:rPr>
            <w:sz w:val="24"/>
          </w:rPr>
          <w:t xml:space="preserve">http://www.ant-m.ucoz.ru/ </w:t>
        </w:r>
      </w:hyperlink>
      <w:r w:rsidR="008E1FFB">
        <w:rPr>
          <w:sz w:val="24"/>
        </w:rPr>
        <w:t>- "Виртуальный кабинет истории и</w:t>
      </w:r>
      <w:r w:rsidR="008E1FFB">
        <w:rPr>
          <w:spacing w:val="-4"/>
          <w:sz w:val="24"/>
        </w:rPr>
        <w:t xml:space="preserve"> </w:t>
      </w:r>
      <w:r w:rsidR="008E1FFB">
        <w:rPr>
          <w:sz w:val="24"/>
        </w:rPr>
        <w:t>обществознания"</w:t>
      </w:r>
    </w:p>
    <w:p w:rsidR="00A8105E" w:rsidRDefault="00454D2B">
      <w:pPr>
        <w:pStyle w:val="a4"/>
        <w:numPr>
          <w:ilvl w:val="0"/>
          <w:numId w:val="2"/>
        </w:numPr>
        <w:tabs>
          <w:tab w:val="left" w:pos="1667"/>
        </w:tabs>
        <w:ind w:hanging="349"/>
        <w:rPr>
          <w:sz w:val="24"/>
        </w:rPr>
      </w:pPr>
      <w:hyperlink r:id="rId18">
        <w:r w:rsidR="008E1FFB">
          <w:rPr>
            <w:sz w:val="24"/>
          </w:rPr>
          <w:t>http://www.alleng.ru/edu/social2.htm</w:t>
        </w:r>
      </w:hyperlink>
    </w:p>
    <w:p w:rsidR="00A8105E" w:rsidRDefault="008E1FFB">
      <w:pPr>
        <w:pStyle w:val="a4"/>
        <w:numPr>
          <w:ilvl w:val="0"/>
          <w:numId w:val="2"/>
        </w:numPr>
        <w:tabs>
          <w:tab w:val="left" w:pos="1667"/>
        </w:tabs>
        <w:ind w:left="1678" w:right="785" w:hanging="360"/>
        <w:jc w:val="both"/>
        <w:rPr>
          <w:sz w:val="24"/>
        </w:rPr>
      </w:pPr>
      <w:r>
        <w:rPr>
          <w:sz w:val="24"/>
        </w:rPr>
        <w:t xml:space="preserve">Образовательные ресурсы Интернета - Обществознание </w:t>
      </w:r>
      <w:hyperlink r:id="rId19">
        <w:r>
          <w:rPr>
            <w:sz w:val="24"/>
          </w:rPr>
          <w:t>http://www.hpo.org</w:t>
        </w:r>
      </w:hyperlink>
      <w:r>
        <w:rPr>
          <w:sz w:val="24"/>
        </w:rPr>
        <w:t xml:space="preserve"> – Права человека в России </w:t>
      </w:r>
      <w:hyperlink r:id="rId20">
        <w:r>
          <w:rPr>
            <w:sz w:val="24"/>
          </w:rPr>
          <w:t>http://www.chelt.ru</w:t>
        </w:r>
      </w:hyperlink>
      <w:r>
        <w:rPr>
          <w:sz w:val="24"/>
        </w:rPr>
        <w:t xml:space="preserve"> – журнал «Человек и труд» </w:t>
      </w:r>
      <w:hyperlink r:id="rId21">
        <w:r>
          <w:rPr>
            <w:sz w:val="24"/>
          </w:rPr>
          <w:t>http://www.fw.ru</w:t>
        </w:r>
      </w:hyperlink>
      <w:r>
        <w:rPr>
          <w:sz w:val="24"/>
        </w:rPr>
        <w:t xml:space="preserve"> – Фонд «Мир</w:t>
      </w:r>
      <w:r>
        <w:rPr>
          <w:spacing w:val="1"/>
          <w:sz w:val="24"/>
        </w:rPr>
        <w:t xml:space="preserve"> </w:t>
      </w:r>
      <w:r>
        <w:rPr>
          <w:sz w:val="24"/>
        </w:rPr>
        <w:t>семьи»</w:t>
      </w:r>
    </w:p>
    <w:p w:rsidR="00A8105E" w:rsidRDefault="00A8105E">
      <w:pPr>
        <w:pStyle w:val="a3"/>
        <w:spacing w:before="5"/>
        <w:rPr>
          <w:sz w:val="28"/>
        </w:rPr>
      </w:pPr>
    </w:p>
    <w:p w:rsidR="00A8105E" w:rsidRDefault="008E1FFB">
      <w:pPr>
        <w:pStyle w:val="Heading1"/>
        <w:ind w:left="169"/>
        <w:jc w:val="center"/>
      </w:pPr>
      <w:r>
        <w:t>Календарно-тематическое планирование</w:t>
      </w:r>
    </w:p>
    <w:p w:rsidR="00A8105E" w:rsidRDefault="00A8105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6659"/>
        <w:gridCol w:w="1484"/>
        <w:gridCol w:w="1531"/>
      </w:tblGrid>
      <w:tr w:rsidR="00A8105E">
        <w:trPr>
          <w:trHeight w:val="551"/>
        </w:trPr>
        <w:tc>
          <w:tcPr>
            <w:tcW w:w="679" w:type="dxa"/>
          </w:tcPr>
          <w:p w:rsidR="00A8105E" w:rsidRDefault="008E1FFB">
            <w:pPr>
              <w:pStyle w:val="TableParagraph"/>
              <w:spacing w:before="4" w:line="274" w:lineRule="exact"/>
              <w:ind w:left="167" w:right="13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75" w:lineRule="exact"/>
              <w:ind w:left="3033" w:right="3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before="4" w:line="274" w:lineRule="exact"/>
              <w:ind w:left="415" w:right="296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</w:p>
        </w:tc>
        <w:tc>
          <w:tcPr>
            <w:tcW w:w="1531" w:type="dxa"/>
          </w:tcPr>
          <w:p w:rsidR="00A8105E" w:rsidRDefault="008E1FFB">
            <w:pPr>
              <w:pStyle w:val="TableParagraph"/>
              <w:spacing w:before="4" w:line="274" w:lineRule="exact"/>
              <w:ind w:left="107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факту</w:t>
            </w: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Стартовая диагностика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10353" w:type="dxa"/>
            <w:gridSpan w:val="4"/>
          </w:tcPr>
          <w:p w:rsidR="00A8105E" w:rsidRDefault="008E1FFB">
            <w:pPr>
              <w:pStyle w:val="TableParagraph"/>
              <w:spacing w:line="301" w:lineRule="exact"/>
              <w:ind w:left="2167" w:right="2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I. Общество и человек</w:t>
            </w: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674" w:type="dxa"/>
            <w:gridSpan w:val="3"/>
          </w:tcPr>
          <w:p w:rsidR="00A8105E" w:rsidRDefault="008E1FFB">
            <w:pPr>
              <w:pStyle w:val="TableParagraph"/>
              <w:spacing w:line="273" w:lineRule="exact"/>
              <w:ind w:left="3431" w:right="3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1. Общество 4 часа</w:t>
            </w:r>
          </w:p>
        </w:tc>
      </w:tr>
    </w:tbl>
    <w:p w:rsidR="00A8105E" w:rsidRDefault="00A8105E">
      <w:pPr>
        <w:spacing w:line="273" w:lineRule="exact"/>
        <w:jc w:val="center"/>
        <w:rPr>
          <w:sz w:val="24"/>
        </w:rPr>
        <w:sectPr w:rsidR="00A8105E">
          <w:pgSz w:w="11910" w:h="16840"/>
          <w:pgMar w:top="1120" w:right="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6659"/>
        <w:gridCol w:w="1484"/>
        <w:gridCol w:w="1531"/>
      </w:tblGrid>
      <w:tr w:rsidR="00A8105E">
        <w:trPr>
          <w:trHeight w:val="616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 такое общество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3" w:lineRule="exact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 такое общество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3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Общество как сложная динамическая система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Общество как сложная динамическая система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285"/>
        </w:trPr>
        <w:tc>
          <w:tcPr>
            <w:tcW w:w="10353" w:type="dxa"/>
            <w:gridSpan w:val="4"/>
          </w:tcPr>
          <w:p w:rsidR="00A8105E" w:rsidRDefault="008E1FFB">
            <w:pPr>
              <w:pStyle w:val="TableParagraph"/>
              <w:spacing w:line="265" w:lineRule="exact"/>
              <w:ind w:left="2167" w:right="2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2. Человек 12 часов</w:t>
            </w: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Природа человека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Природа человека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 как духовное существо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Человек как духовное существо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способ существования людей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18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способ существования людей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Познание и знание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Познание и знание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 в системе социальных связей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Человек в системе социальных связей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 и обобщение по разделу «Общество и человек»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827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37" w:lineRule="auto"/>
              <w:ind w:left="108" w:right="206"/>
              <w:rPr>
                <w:sz w:val="24"/>
              </w:rPr>
            </w:pPr>
            <w:r>
              <w:rPr>
                <w:sz w:val="24"/>
              </w:rPr>
              <w:t>История развития законодательства о пенсионном обеспечении в России. Понятие пенсии как вида социального</w:t>
            </w:r>
          </w:p>
          <w:p w:rsidR="00A8105E" w:rsidRDefault="008E1FF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278"/>
        </w:trPr>
        <w:tc>
          <w:tcPr>
            <w:tcW w:w="10353" w:type="dxa"/>
            <w:gridSpan w:val="4"/>
          </w:tcPr>
          <w:p w:rsidR="00A8105E" w:rsidRDefault="008E1FFB">
            <w:pPr>
              <w:pStyle w:val="TableParagraph"/>
              <w:spacing w:line="258" w:lineRule="exact"/>
              <w:ind w:left="2167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Основные сферы общественной жизни (22 ч)</w:t>
            </w:r>
          </w:p>
        </w:tc>
      </w:tr>
      <w:tr w:rsidR="00A8105E">
        <w:trPr>
          <w:trHeight w:val="275"/>
        </w:trPr>
        <w:tc>
          <w:tcPr>
            <w:tcW w:w="10353" w:type="dxa"/>
            <w:gridSpan w:val="4"/>
          </w:tcPr>
          <w:p w:rsidR="00A8105E" w:rsidRDefault="008E1FFB">
            <w:pPr>
              <w:pStyle w:val="TableParagraph"/>
              <w:spacing w:line="256" w:lineRule="exact"/>
              <w:ind w:left="2167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3. Духовная культура 9 часов</w:t>
            </w: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Культура и духовная жизнь общества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Культура и духовная жизнь общества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45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Наука. Образование.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Наука. Образование.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Мораль. Религия.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Мораль. Религия.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Искусство и духовная жизнь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Искусство и духовная жизнь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 и обобщение по главе «Духовная культура»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496"/>
        </w:trPr>
        <w:tc>
          <w:tcPr>
            <w:tcW w:w="10353" w:type="dxa"/>
            <w:gridSpan w:val="4"/>
          </w:tcPr>
          <w:p w:rsidR="00A8105E" w:rsidRDefault="008E1FFB">
            <w:pPr>
              <w:pStyle w:val="TableParagraph"/>
              <w:spacing w:line="267" w:lineRule="exact"/>
              <w:ind w:left="2167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4. Экономика 4 часа</w:t>
            </w: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Роль экономики в жизни общества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Роль экономики в жизни общества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Экономическая культура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539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Экономическая культура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276"/>
        </w:trPr>
        <w:tc>
          <w:tcPr>
            <w:tcW w:w="10353" w:type="dxa"/>
            <w:gridSpan w:val="4"/>
          </w:tcPr>
          <w:p w:rsidR="00A8105E" w:rsidRDefault="008E1FFB">
            <w:pPr>
              <w:pStyle w:val="TableParagraph"/>
              <w:spacing w:line="256" w:lineRule="exact"/>
              <w:ind w:left="2167" w:right="2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5. Социальная сфера 14 часов</w:t>
            </w: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Социальная структура общества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Социальная структура общества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Социальные взаимодействия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Социальные взаимодействия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Социальные нормы и отклоняющееся поведение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Социальные нормы и отклоняющееся поведение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Нации и межнациональные отношения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A8105E" w:rsidRDefault="00A8105E">
      <w:pPr>
        <w:rPr>
          <w:sz w:val="24"/>
        </w:rPr>
        <w:sectPr w:rsidR="00A8105E">
          <w:pgSz w:w="11910" w:h="16840"/>
          <w:pgMar w:top="1120" w:right="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6659"/>
        <w:gridCol w:w="1484"/>
        <w:gridCol w:w="1531"/>
      </w:tblGrid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Нации и межнациональные отношения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Семья и быт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3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Семья и быт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3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Социальное развитие и </w:t>
            </w:r>
            <w:proofErr w:type="gramStart"/>
            <w:r>
              <w:rPr>
                <w:sz w:val="24"/>
              </w:rPr>
              <w:t>молод</w:t>
            </w:r>
            <w:proofErr w:type="gramEnd"/>
            <w:r>
              <w:rPr>
                <w:sz w:val="24"/>
              </w:rPr>
              <w:t>ѐжь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Социальное развитие и </w:t>
            </w:r>
            <w:proofErr w:type="gramStart"/>
            <w:r>
              <w:rPr>
                <w:sz w:val="24"/>
              </w:rPr>
              <w:t>молод</w:t>
            </w:r>
            <w:proofErr w:type="gramEnd"/>
            <w:r>
              <w:rPr>
                <w:sz w:val="24"/>
              </w:rPr>
              <w:t>ѐжь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 и обобщение по главе «Социальная сфера»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Современная пенсионная реформа.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275"/>
        </w:trPr>
        <w:tc>
          <w:tcPr>
            <w:tcW w:w="10353" w:type="dxa"/>
            <w:gridSpan w:val="4"/>
          </w:tcPr>
          <w:p w:rsidR="00A8105E" w:rsidRDefault="008E1FFB">
            <w:pPr>
              <w:pStyle w:val="TableParagraph"/>
              <w:spacing w:line="256" w:lineRule="exact"/>
              <w:ind w:left="2167" w:right="2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6. Политическая сфера 11 часов</w:t>
            </w: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Политика и власть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Политика и власть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Политическая система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Политическая система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Гражданское общество и правовое государство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Гражданское общество и правовое государство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Демократические выборы и политические партии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Демократические выборы и политические партии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гражданина в политической жизни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 гражданина в политической жизни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 и обобщение по главе «Политическая сфера»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 аттестация в форме тестирования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275"/>
        </w:trPr>
        <w:tc>
          <w:tcPr>
            <w:tcW w:w="10353" w:type="dxa"/>
            <w:gridSpan w:val="4"/>
          </w:tcPr>
          <w:p w:rsidR="00A8105E" w:rsidRDefault="008E1FFB">
            <w:pPr>
              <w:pStyle w:val="TableParagraph"/>
              <w:spacing w:line="256" w:lineRule="exact"/>
              <w:ind w:left="2167" w:right="2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III. Право</w:t>
            </w:r>
          </w:p>
        </w:tc>
      </w:tr>
      <w:tr w:rsidR="00A8105E">
        <w:trPr>
          <w:trHeight w:val="275"/>
        </w:trPr>
        <w:tc>
          <w:tcPr>
            <w:tcW w:w="10353" w:type="dxa"/>
            <w:gridSpan w:val="4"/>
          </w:tcPr>
          <w:p w:rsidR="00A8105E" w:rsidRDefault="008E1FFB">
            <w:pPr>
              <w:pStyle w:val="TableParagraph"/>
              <w:spacing w:line="256" w:lineRule="exact"/>
              <w:ind w:left="2165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7. Право как особая система норм 12 часов</w:t>
            </w: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 в системе социальных норм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 в системе социальных норм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Источники права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3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Источники права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3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Правоотношения и правонарушения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Правоотношения и правонарушения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Современное российское законодательство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Современное российское законодательство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Предпосылки правомерного поведения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Предпосылки правомерного поведения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55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 и обобщение по главе «Право как особая система</w:t>
            </w:r>
          </w:p>
          <w:p w:rsidR="00A8105E" w:rsidRDefault="008E1FF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норм»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spacing w:line="26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 в развитии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spacing w:line="265" w:lineRule="exact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1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Итоговое повторение.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8105E">
        <w:trPr>
          <w:trHeight w:val="323"/>
        </w:trPr>
        <w:tc>
          <w:tcPr>
            <w:tcW w:w="679" w:type="dxa"/>
          </w:tcPr>
          <w:p w:rsidR="00A8105E" w:rsidRDefault="008E1FF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659" w:type="dxa"/>
          </w:tcPr>
          <w:p w:rsidR="00A8105E" w:rsidRDefault="008E1F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484" w:type="dxa"/>
          </w:tcPr>
          <w:p w:rsidR="00A8105E" w:rsidRDefault="008E1FFB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1531" w:type="dxa"/>
          </w:tcPr>
          <w:p w:rsidR="00A8105E" w:rsidRDefault="00A8105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A8105E" w:rsidRDefault="00A8105E">
      <w:pPr>
        <w:pStyle w:val="a3"/>
        <w:spacing w:before="5"/>
        <w:rPr>
          <w:b/>
          <w:sz w:val="19"/>
        </w:rPr>
      </w:pPr>
    </w:p>
    <w:p w:rsidR="00A8105E" w:rsidRDefault="008E1FFB">
      <w:pPr>
        <w:spacing w:before="90"/>
        <w:ind w:left="2360"/>
        <w:rPr>
          <w:b/>
          <w:sz w:val="24"/>
        </w:rPr>
      </w:pPr>
      <w:r>
        <w:rPr>
          <w:b/>
          <w:sz w:val="24"/>
        </w:rPr>
        <w:t>Оценочные материалы для проведения промежуточной аттестации</w:t>
      </w:r>
    </w:p>
    <w:p w:rsidR="00A8105E" w:rsidRDefault="00A8105E">
      <w:pPr>
        <w:pStyle w:val="a3"/>
        <w:spacing w:before="6"/>
        <w:rPr>
          <w:b/>
          <w:sz w:val="23"/>
        </w:rPr>
      </w:pPr>
    </w:p>
    <w:p w:rsidR="00A8105E" w:rsidRDefault="008E1FFB">
      <w:pPr>
        <w:pStyle w:val="a3"/>
        <w:ind w:left="958" w:right="1139"/>
      </w:pPr>
      <w:r>
        <w:rPr>
          <w:color w:val="333333"/>
        </w:rPr>
        <w:t xml:space="preserve">Каждое задание к тесту выполняет определенную функцию, позволяя проверить качественное овладение содержанием курса истории и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у обучающихся необходимых знаний и умений.</w:t>
      </w:r>
    </w:p>
    <w:p w:rsidR="00A8105E" w:rsidRDefault="008E1FFB">
      <w:pPr>
        <w:pStyle w:val="a4"/>
        <w:numPr>
          <w:ilvl w:val="0"/>
          <w:numId w:val="1"/>
        </w:numPr>
        <w:tabs>
          <w:tab w:val="left" w:pos="1667"/>
        </w:tabs>
        <w:spacing w:before="2" w:line="293" w:lineRule="exact"/>
        <w:ind w:left="1666" w:hanging="349"/>
        <w:rPr>
          <w:sz w:val="24"/>
        </w:rPr>
      </w:pPr>
      <w:r>
        <w:rPr>
          <w:i/>
          <w:sz w:val="24"/>
        </w:rPr>
        <w:t xml:space="preserve">знать: </w:t>
      </w:r>
      <w:proofErr w:type="spellStart"/>
      <w:r>
        <w:rPr>
          <w:sz w:val="24"/>
        </w:rPr>
        <w:t>биосоциальную</w:t>
      </w:r>
      <w:proofErr w:type="spellEnd"/>
      <w:r>
        <w:rPr>
          <w:sz w:val="24"/>
        </w:rPr>
        <w:t xml:space="preserve"> сущность человека;</w:t>
      </w:r>
    </w:p>
    <w:p w:rsidR="00A8105E" w:rsidRDefault="008E1FFB">
      <w:pPr>
        <w:pStyle w:val="a4"/>
        <w:numPr>
          <w:ilvl w:val="0"/>
          <w:numId w:val="1"/>
        </w:numPr>
        <w:tabs>
          <w:tab w:val="left" w:pos="1667"/>
        </w:tabs>
        <w:spacing w:line="293" w:lineRule="exact"/>
        <w:ind w:left="1666" w:hanging="349"/>
        <w:rPr>
          <w:sz w:val="24"/>
        </w:rPr>
      </w:pPr>
      <w:r>
        <w:rPr>
          <w:sz w:val="24"/>
        </w:rPr>
        <w:t>основные этапы и факторы 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A8105E" w:rsidRDefault="008E1FFB">
      <w:pPr>
        <w:pStyle w:val="a4"/>
        <w:numPr>
          <w:ilvl w:val="0"/>
          <w:numId w:val="1"/>
        </w:numPr>
        <w:tabs>
          <w:tab w:val="left" w:pos="1667"/>
        </w:tabs>
        <w:spacing w:line="293" w:lineRule="exact"/>
        <w:ind w:left="1666" w:hanging="349"/>
        <w:rPr>
          <w:sz w:val="24"/>
        </w:rPr>
      </w:pPr>
      <w:r>
        <w:rPr>
          <w:sz w:val="24"/>
        </w:rPr>
        <w:t>место и роль человека в системе 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A8105E" w:rsidRDefault="00A8105E">
      <w:pPr>
        <w:spacing w:line="293" w:lineRule="exact"/>
        <w:rPr>
          <w:sz w:val="24"/>
        </w:rPr>
        <w:sectPr w:rsidR="00A8105E">
          <w:pgSz w:w="11910" w:h="16840"/>
          <w:pgMar w:top="1120" w:right="60" w:bottom="280" w:left="460" w:header="720" w:footer="720" w:gutter="0"/>
          <w:cols w:space="720"/>
        </w:sectPr>
      </w:pPr>
    </w:p>
    <w:p w:rsidR="00A8105E" w:rsidRDefault="008E1FFB">
      <w:pPr>
        <w:pStyle w:val="a4"/>
        <w:numPr>
          <w:ilvl w:val="0"/>
          <w:numId w:val="1"/>
        </w:numPr>
        <w:tabs>
          <w:tab w:val="left" w:pos="1667"/>
        </w:tabs>
        <w:spacing w:before="88"/>
        <w:ind w:left="1666" w:hanging="349"/>
        <w:rPr>
          <w:sz w:val="24"/>
        </w:rPr>
      </w:pPr>
      <w:r>
        <w:rPr>
          <w:sz w:val="24"/>
        </w:rPr>
        <w:lastRenderedPageBreak/>
        <w:t>закономерности развития общества как сложной самоорганизующейся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системы;</w:t>
      </w:r>
    </w:p>
    <w:p w:rsidR="00A8105E" w:rsidRDefault="008E1FFB">
      <w:pPr>
        <w:pStyle w:val="a4"/>
        <w:numPr>
          <w:ilvl w:val="0"/>
          <w:numId w:val="1"/>
        </w:numPr>
        <w:tabs>
          <w:tab w:val="left" w:pos="1667"/>
        </w:tabs>
        <w:spacing w:before="4" w:line="237" w:lineRule="auto"/>
        <w:ind w:right="1304" w:hanging="360"/>
        <w:rPr>
          <w:sz w:val="24"/>
        </w:rPr>
      </w:pPr>
      <w:r>
        <w:rPr>
          <w:sz w:val="24"/>
        </w:rPr>
        <w:t>тенденции развития общества в целом как сложной динамичной системы, а</w:t>
      </w:r>
      <w:r>
        <w:rPr>
          <w:spacing w:val="-31"/>
          <w:sz w:val="24"/>
        </w:rPr>
        <w:t xml:space="preserve"> </w:t>
      </w:r>
      <w:r>
        <w:rPr>
          <w:sz w:val="24"/>
        </w:rPr>
        <w:t>также важнейших 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институтов;</w:t>
      </w:r>
    </w:p>
    <w:p w:rsidR="00A8105E" w:rsidRDefault="008E1FFB">
      <w:pPr>
        <w:pStyle w:val="a4"/>
        <w:numPr>
          <w:ilvl w:val="0"/>
          <w:numId w:val="1"/>
        </w:numPr>
        <w:tabs>
          <w:tab w:val="left" w:pos="1667"/>
        </w:tabs>
        <w:spacing w:before="2" w:line="293" w:lineRule="exact"/>
        <w:ind w:left="1666" w:hanging="349"/>
        <w:rPr>
          <w:sz w:val="24"/>
        </w:rPr>
      </w:pPr>
      <w:r>
        <w:rPr>
          <w:sz w:val="24"/>
        </w:rPr>
        <w:t>основные социальные институты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процессы;</w:t>
      </w:r>
    </w:p>
    <w:p w:rsidR="00A8105E" w:rsidRDefault="008E1FFB">
      <w:pPr>
        <w:pStyle w:val="a4"/>
        <w:numPr>
          <w:ilvl w:val="0"/>
          <w:numId w:val="1"/>
        </w:numPr>
        <w:tabs>
          <w:tab w:val="left" w:pos="1667"/>
        </w:tabs>
        <w:spacing w:before="2" w:line="237" w:lineRule="auto"/>
        <w:ind w:right="1419" w:hanging="360"/>
        <w:rPr>
          <w:sz w:val="24"/>
        </w:rPr>
      </w:pPr>
      <w:r>
        <w:rPr>
          <w:sz w:val="24"/>
        </w:rPr>
        <w:t>необходимость регулирования общественных отношений, сущность</w:t>
      </w:r>
      <w:r>
        <w:rPr>
          <w:spacing w:val="-26"/>
          <w:sz w:val="24"/>
        </w:rPr>
        <w:t xml:space="preserve"> </w:t>
      </w:r>
      <w:r>
        <w:rPr>
          <w:sz w:val="24"/>
        </w:rPr>
        <w:t>социальных норм, механизмы правового регулирования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A8105E" w:rsidRDefault="008E1FFB">
      <w:pPr>
        <w:pStyle w:val="a4"/>
        <w:numPr>
          <w:ilvl w:val="0"/>
          <w:numId w:val="1"/>
        </w:numPr>
        <w:tabs>
          <w:tab w:val="left" w:pos="1667"/>
        </w:tabs>
        <w:spacing w:before="2" w:line="293" w:lineRule="exact"/>
        <w:ind w:left="1666" w:hanging="349"/>
        <w:rPr>
          <w:sz w:val="24"/>
        </w:rPr>
      </w:pPr>
      <w:r>
        <w:rPr>
          <w:sz w:val="24"/>
        </w:rPr>
        <w:t>особенности социально-гуманитарного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</w:p>
    <w:p w:rsidR="00A8105E" w:rsidRDefault="008E1FFB">
      <w:pPr>
        <w:pStyle w:val="a4"/>
        <w:numPr>
          <w:ilvl w:val="0"/>
          <w:numId w:val="1"/>
        </w:numPr>
        <w:tabs>
          <w:tab w:val="left" w:pos="1667"/>
        </w:tabs>
        <w:spacing w:line="292" w:lineRule="exact"/>
        <w:ind w:left="1666" w:hanging="349"/>
        <w:rPr>
          <w:sz w:val="24"/>
        </w:rPr>
      </w:pPr>
      <w:proofErr w:type="gramStart"/>
      <w:r>
        <w:rPr>
          <w:i/>
          <w:sz w:val="24"/>
        </w:rPr>
        <w:t xml:space="preserve">Уметь: </w:t>
      </w:r>
      <w:r>
        <w:rPr>
          <w:sz w:val="24"/>
        </w:rPr>
        <w:t>характеризовать с научных позиций основные социальные объекты</w:t>
      </w:r>
      <w:r>
        <w:rPr>
          <w:spacing w:val="-14"/>
          <w:sz w:val="24"/>
        </w:rPr>
        <w:t xml:space="preserve"> </w:t>
      </w:r>
      <w:r>
        <w:rPr>
          <w:sz w:val="24"/>
        </w:rPr>
        <w:t>(факты,</w:t>
      </w:r>
      <w:proofErr w:type="gramEnd"/>
    </w:p>
    <w:p w:rsidR="00A8105E" w:rsidRDefault="008E1FFB">
      <w:pPr>
        <w:pStyle w:val="a3"/>
        <w:ind w:left="1678" w:right="875"/>
      </w:pPr>
      <w:r>
        <w:t>явления, процессы, институты), их место и значение в жизни общества как целостной системы</w:t>
      </w:r>
    </w:p>
    <w:p w:rsidR="00A8105E" w:rsidRDefault="008E1FFB">
      <w:pPr>
        <w:pStyle w:val="a4"/>
        <w:numPr>
          <w:ilvl w:val="0"/>
          <w:numId w:val="1"/>
        </w:numPr>
        <w:tabs>
          <w:tab w:val="left" w:pos="1667"/>
        </w:tabs>
        <w:ind w:right="1119" w:hanging="360"/>
        <w:rPr>
          <w:sz w:val="24"/>
        </w:rPr>
      </w:pPr>
      <w:r>
        <w:rPr>
          <w:sz w:val="24"/>
        </w:rPr>
        <w:t>анализировать актуальную информацию о социальных объектах, выявляя их</w:t>
      </w:r>
      <w:r>
        <w:rPr>
          <w:spacing w:val="-32"/>
          <w:sz w:val="24"/>
        </w:rPr>
        <w:t xml:space="preserve"> </w:t>
      </w:r>
      <w:r>
        <w:rPr>
          <w:sz w:val="24"/>
        </w:rPr>
        <w:t>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A8105E" w:rsidRDefault="008E1FFB">
      <w:pPr>
        <w:pStyle w:val="a4"/>
        <w:numPr>
          <w:ilvl w:val="0"/>
          <w:numId w:val="1"/>
        </w:numPr>
        <w:tabs>
          <w:tab w:val="left" w:pos="1667"/>
        </w:tabs>
        <w:spacing w:before="2"/>
        <w:ind w:right="898" w:hanging="360"/>
        <w:rPr>
          <w:sz w:val="24"/>
        </w:rPr>
      </w:pPr>
      <w:r>
        <w:rPr>
          <w:sz w:val="24"/>
        </w:rPr>
        <w:t>объяснять внутренние и внешние связи (причинн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следственные и функциональные) изученных социальных объектов (включая взаимодействия человека и общества, общества и природы, общества и культуры, под- систем и структурных элементов социальной системы, социальных 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человека)</w:t>
      </w:r>
    </w:p>
    <w:p w:rsidR="00A8105E" w:rsidRDefault="008E1FFB">
      <w:pPr>
        <w:pStyle w:val="a4"/>
        <w:numPr>
          <w:ilvl w:val="0"/>
          <w:numId w:val="1"/>
        </w:numPr>
        <w:tabs>
          <w:tab w:val="left" w:pos="1727"/>
        </w:tabs>
        <w:spacing w:line="293" w:lineRule="exact"/>
        <w:ind w:left="1726" w:hanging="409"/>
        <w:rPr>
          <w:sz w:val="24"/>
        </w:rPr>
      </w:pPr>
      <w:r>
        <w:rPr>
          <w:sz w:val="24"/>
        </w:rPr>
        <w:t>раскрывать на примерах изученные теоретические положения и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</w:t>
      </w:r>
    </w:p>
    <w:p w:rsidR="00A8105E" w:rsidRDefault="008E1FFB">
      <w:pPr>
        <w:pStyle w:val="a4"/>
        <w:numPr>
          <w:ilvl w:val="0"/>
          <w:numId w:val="1"/>
        </w:numPr>
        <w:tabs>
          <w:tab w:val="left" w:pos="1667"/>
        </w:tabs>
        <w:ind w:right="924" w:hanging="360"/>
        <w:rPr>
          <w:sz w:val="24"/>
        </w:rPr>
      </w:pPr>
      <w:proofErr w:type="gramStart"/>
      <w:r>
        <w:rPr>
          <w:sz w:val="24"/>
        </w:rPr>
        <w:t>осуществлять поиск 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proofErr w:type="gramEnd"/>
    </w:p>
    <w:p w:rsidR="00A8105E" w:rsidRDefault="008E1FFB">
      <w:pPr>
        <w:pStyle w:val="a4"/>
        <w:numPr>
          <w:ilvl w:val="0"/>
          <w:numId w:val="1"/>
        </w:numPr>
        <w:tabs>
          <w:tab w:val="left" w:pos="1727"/>
        </w:tabs>
        <w:spacing w:line="237" w:lineRule="auto"/>
        <w:ind w:right="1523" w:hanging="360"/>
        <w:rPr>
          <w:sz w:val="24"/>
        </w:rPr>
      </w:pPr>
      <w:r>
        <w:tab/>
      </w:r>
      <w:r>
        <w:rPr>
          <w:sz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</w:t>
      </w:r>
      <w:r>
        <w:rPr>
          <w:spacing w:val="-31"/>
          <w:sz w:val="24"/>
        </w:rPr>
        <w:t xml:space="preserve"> </w:t>
      </w:r>
      <w:r>
        <w:rPr>
          <w:sz w:val="24"/>
        </w:rPr>
        <w:t>рациональности</w:t>
      </w:r>
    </w:p>
    <w:p w:rsidR="00A8105E" w:rsidRDefault="008E1FFB">
      <w:pPr>
        <w:pStyle w:val="a3"/>
        <w:ind w:left="1678" w:right="1178"/>
      </w:pPr>
      <w:r>
        <w:t>формулировать на основе приобретенных обществоведческих знаний собственные суждения и аргументы по определенным проблемам</w:t>
      </w:r>
    </w:p>
    <w:p w:rsidR="00A8105E" w:rsidRDefault="008E1FFB">
      <w:pPr>
        <w:pStyle w:val="a4"/>
        <w:numPr>
          <w:ilvl w:val="0"/>
          <w:numId w:val="1"/>
        </w:numPr>
        <w:tabs>
          <w:tab w:val="left" w:pos="1667"/>
        </w:tabs>
        <w:spacing w:before="5" w:line="237" w:lineRule="auto"/>
        <w:ind w:right="1211" w:hanging="360"/>
        <w:rPr>
          <w:sz w:val="24"/>
        </w:rPr>
      </w:pPr>
      <w:r>
        <w:rPr>
          <w:sz w:val="24"/>
        </w:rPr>
        <w:t>формулировать на основе приобретенных обществоведческих знаний</w:t>
      </w:r>
      <w:r>
        <w:rPr>
          <w:spacing w:val="-30"/>
          <w:sz w:val="24"/>
        </w:rPr>
        <w:t xml:space="preserve"> </w:t>
      </w:r>
      <w:r>
        <w:rPr>
          <w:sz w:val="24"/>
        </w:rPr>
        <w:t>собственные суждения и аргументы по 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</w:t>
      </w:r>
    </w:p>
    <w:p w:rsidR="00A8105E" w:rsidRDefault="008E1FFB">
      <w:pPr>
        <w:pStyle w:val="a4"/>
        <w:numPr>
          <w:ilvl w:val="0"/>
          <w:numId w:val="1"/>
        </w:numPr>
        <w:tabs>
          <w:tab w:val="left" w:pos="1727"/>
        </w:tabs>
        <w:spacing w:before="5" w:line="237" w:lineRule="auto"/>
        <w:ind w:right="1226" w:hanging="360"/>
        <w:rPr>
          <w:sz w:val="24"/>
        </w:rPr>
      </w:pPr>
      <w:r>
        <w:tab/>
      </w:r>
      <w:r>
        <w:rPr>
          <w:sz w:val="24"/>
        </w:rPr>
        <w:t>подготавливать аннотацию, рецензию, реферат, творческую работу 2.9 применять социально-экономические и гуманитарные знания в процессе решения познавательных задач по актуальным социальным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проблемам</w:t>
      </w:r>
    </w:p>
    <w:p w:rsidR="00A8105E" w:rsidRDefault="008E1FFB">
      <w:pPr>
        <w:pStyle w:val="a4"/>
        <w:numPr>
          <w:ilvl w:val="0"/>
          <w:numId w:val="1"/>
        </w:numPr>
        <w:tabs>
          <w:tab w:val="left" w:pos="1727"/>
        </w:tabs>
        <w:spacing w:before="5"/>
        <w:ind w:right="1242" w:hanging="360"/>
        <w:rPr>
          <w:sz w:val="24"/>
        </w:rPr>
      </w:pPr>
      <w:r>
        <w:tab/>
      </w:r>
      <w:r>
        <w:rPr>
          <w:sz w:val="24"/>
        </w:rPr>
        <w:t>применять социально-экономические и гуманитарные знания в процессе решения познавательных задач по актуальным социальным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проблемам</w:t>
      </w:r>
    </w:p>
    <w:sectPr w:rsidR="00A8105E" w:rsidSect="00A8105E">
      <w:pgSz w:w="11910" w:h="16840"/>
      <w:pgMar w:top="1020" w:right="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2FA"/>
    <w:multiLevelType w:val="multilevel"/>
    <w:tmpl w:val="8254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75056"/>
    <w:multiLevelType w:val="hybridMultilevel"/>
    <w:tmpl w:val="7B90B3D2"/>
    <w:lvl w:ilvl="0" w:tplc="15329B96">
      <w:start w:val="1"/>
      <w:numFmt w:val="decimal"/>
      <w:lvlText w:val="%1."/>
      <w:lvlJc w:val="left"/>
      <w:pPr>
        <w:ind w:left="166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3B14BE82">
      <w:numFmt w:val="bullet"/>
      <w:lvlText w:val="•"/>
      <w:lvlJc w:val="left"/>
      <w:pPr>
        <w:ind w:left="2632" w:hanging="348"/>
      </w:pPr>
      <w:rPr>
        <w:rFonts w:hint="default"/>
        <w:lang w:val="ru-RU" w:eastAsia="ru-RU" w:bidi="ru-RU"/>
      </w:rPr>
    </w:lvl>
    <w:lvl w:ilvl="2" w:tplc="378C7C5E">
      <w:numFmt w:val="bullet"/>
      <w:lvlText w:val="•"/>
      <w:lvlJc w:val="left"/>
      <w:pPr>
        <w:ind w:left="3605" w:hanging="348"/>
      </w:pPr>
      <w:rPr>
        <w:rFonts w:hint="default"/>
        <w:lang w:val="ru-RU" w:eastAsia="ru-RU" w:bidi="ru-RU"/>
      </w:rPr>
    </w:lvl>
    <w:lvl w:ilvl="3" w:tplc="9CD2C3FC">
      <w:numFmt w:val="bullet"/>
      <w:lvlText w:val="•"/>
      <w:lvlJc w:val="left"/>
      <w:pPr>
        <w:ind w:left="4577" w:hanging="348"/>
      </w:pPr>
      <w:rPr>
        <w:rFonts w:hint="default"/>
        <w:lang w:val="ru-RU" w:eastAsia="ru-RU" w:bidi="ru-RU"/>
      </w:rPr>
    </w:lvl>
    <w:lvl w:ilvl="4" w:tplc="21528FB6">
      <w:numFmt w:val="bullet"/>
      <w:lvlText w:val="•"/>
      <w:lvlJc w:val="left"/>
      <w:pPr>
        <w:ind w:left="5550" w:hanging="348"/>
      </w:pPr>
      <w:rPr>
        <w:rFonts w:hint="default"/>
        <w:lang w:val="ru-RU" w:eastAsia="ru-RU" w:bidi="ru-RU"/>
      </w:rPr>
    </w:lvl>
    <w:lvl w:ilvl="5" w:tplc="CA42E6DE">
      <w:numFmt w:val="bullet"/>
      <w:lvlText w:val="•"/>
      <w:lvlJc w:val="left"/>
      <w:pPr>
        <w:ind w:left="6523" w:hanging="348"/>
      </w:pPr>
      <w:rPr>
        <w:rFonts w:hint="default"/>
        <w:lang w:val="ru-RU" w:eastAsia="ru-RU" w:bidi="ru-RU"/>
      </w:rPr>
    </w:lvl>
    <w:lvl w:ilvl="6" w:tplc="80966CF8">
      <w:numFmt w:val="bullet"/>
      <w:lvlText w:val="•"/>
      <w:lvlJc w:val="left"/>
      <w:pPr>
        <w:ind w:left="7495" w:hanging="348"/>
      </w:pPr>
      <w:rPr>
        <w:rFonts w:hint="default"/>
        <w:lang w:val="ru-RU" w:eastAsia="ru-RU" w:bidi="ru-RU"/>
      </w:rPr>
    </w:lvl>
    <w:lvl w:ilvl="7" w:tplc="02D88CDA">
      <w:numFmt w:val="bullet"/>
      <w:lvlText w:val="•"/>
      <w:lvlJc w:val="left"/>
      <w:pPr>
        <w:ind w:left="8468" w:hanging="348"/>
      </w:pPr>
      <w:rPr>
        <w:rFonts w:hint="default"/>
        <w:lang w:val="ru-RU" w:eastAsia="ru-RU" w:bidi="ru-RU"/>
      </w:rPr>
    </w:lvl>
    <w:lvl w:ilvl="8" w:tplc="08CE4BEC">
      <w:numFmt w:val="bullet"/>
      <w:lvlText w:val="•"/>
      <w:lvlJc w:val="left"/>
      <w:pPr>
        <w:ind w:left="9441" w:hanging="348"/>
      </w:pPr>
      <w:rPr>
        <w:rFonts w:hint="default"/>
        <w:lang w:val="ru-RU" w:eastAsia="ru-RU" w:bidi="ru-RU"/>
      </w:rPr>
    </w:lvl>
  </w:abstractNum>
  <w:abstractNum w:abstractNumId="2">
    <w:nsid w:val="0C80455A"/>
    <w:multiLevelType w:val="multilevel"/>
    <w:tmpl w:val="8DCA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75671"/>
    <w:multiLevelType w:val="multilevel"/>
    <w:tmpl w:val="D78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E7D30"/>
    <w:multiLevelType w:val="multilevel"/>
    <w:tmpl w:val="CA9E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B53BA"/>
    <w:multiLevelType w:val="hybridMultilevel"/>
    <w:tmpl w:val="B032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5CBF"/>
    <w:multiLevelType w:val="hybridMultilevel"/>
    <w:tmpl w:val="AB5A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620EB"/>
    <w:multiLevelType w:val="hybridMultilevel"/>
    <w:tmpl w:val="3ACC0978"/>
    <w:lvl w:ilvl="0" w:tplc="B216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E1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E5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20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8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02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46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05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9E6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93B94"/>
    <w:multiLevelType w:val="hybridMultilevel"/>
    <w:tmpl w:val="DC1A6CBE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21D2D"/>
    <w:multiLevelType w:val="hybridMultilevel"/>
    <w:tmpl w:val="066A53E2"/>
    <w:lvl w:ilvl="0" w:tplc="78EC7932">
      <w:numFmt w:val="bullet"/>
      <w:lvlText w:val=""/>
      <w:lvlJc w:val="left"/>
      <w:pPr>
        <w:ind w:left="167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DA857EA">
      <w:numFmt w:val="bullet"/>
      <w:lvlText w:val="•"/>
      <w:lvlJc w:val="left"/>
      <w:pPr>
        <w:ind w:left="2650" w:hanging="348"/>
      </w:pPr>
      <w:rPr>
        <w:rFonts w:hint="default"/>
        <w:lang w:val="ru-RU" w:eastAsia="ru-RU" w:bidi="ru-RU"/>
      </w:rPr>
    </w:lvl>
    <w:lvl w:ilvl="2" w:tplc="268C3A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3" w:tplc="ABE4ECA0">
      <w:numFmt w:val="bullet"/>
      <w:lvlText w:val="•"/>
      <w:lvlJc w:val="left"/>
      <w:pPr>
        <w:ind w:left="4591" w:hanging="348"/>
      </w:pPr>
      <w:rPr>
        <w:rFonts w:hint="default"/>
        <w:lang w:val="ru-RU" w:eastAsia="ru-RU" w:bidi="ru-RU"/>
      </w:rPr>
    </w:lvl>
    <w:lvl w:ilvl="4" w:tplc="5F7224AC">
      <w:numFmt w:val="bullet"/>
      <w:lvlText w:val="•"/>
      <w:lvlJc w:val="left"/>
      <w:pPr>
        <w:ind w:left="5562" w:hanging="348"/>
      </w:pPr>
      <w:rPr>
        <w:rFonts w:hint="default"/>
        <w:lang w:val="ru-RU" w:eastAsia="ru-RU" w:bidi="ru-RU"/>
      </w:rPr>
    </w:lvl>
    <w:lvl w:ilvl="5" w:tplc="45FC3B62">
      <w:numFmt w:val="bullet"/>
      <w:lvlText w:val="•"/>
      <w:lvlJc w:val="left"/>
      <w:pPr>
        <w:ind w:left="6533" w:hanging="348"/>
      </w:pPr>
      <w:rPr>
        <w:rFonts w:hint="default"/>
        <w:lang w:val="ru-RU" w:eastAsia="ru-RU" w:bidi="ru-RU"/>
      </w:rPr>
    </w:lvl>
    <w:lvl w:ilvl="6" w:tplc="78421622">
      <w:numFmt w:val="bullet"/>
      <w:lvlText w:val="•"/>
      <w:lvlJc w:val="left"/>
      <w:pPr>
        <w:ind w:left="7503" w:hanging="348"/>
      </w:pPr>
      <w:rPr>
        <w:rFonts w:hint="default"/>
        <w:lang w:val="ru-RU" w:eastAsia="ru-RU" w:bidi="ru-RU"/>
      </w:rPr>
    </w:lvl>
    <w:lvl w:ilvl="7" w:tplc="5E484428">
      <w:numFmt w:val="bullet"/>
      <w:lvlText w:val="•"/>
      <w:lvlJc w:val="left"/>
      <w:pPr>
        <w:ind w:left="8474" w:hanging="348"/>
      </w:pPr>
      <w:rPr>
        <w:rFonts w:hint="default"/>
        <w:lang w:val="ru-RU" w:eastAsia="ru-RU" w:bidi="ru-RU"/>
      </w:rPr>
    </w:lvl>
    <w:lvl w:ilvl="8" w:tplc="2960A60C">
      <w:numFmt w:val="bullet"/>
      <w:lvlText w:val="•"/>
      <w:lvlJc w:val="left"/>
      <w:pPr>
        <w:ind w:left="9445" w:hanging="348"/>
      </w:pPr>
      <w:rPr>
        <w:rFonts w:hint="default"/>
        <w:lang w:val="ru-RU" w:eastAsia="ru-RU" w:bidi="ru-RU"/>
      </w:rPr>
    </w:lvl>
  </w:abstractNum>
  <w:abstractNum w:abstractNumId="10">
    <w:nsid w:val="45812DA1"/>
    <w:multiLevelType w:val="hybridMultilevel"/>
    <w:tmpl w:val="7EC6188C"/>
    <w:lvl w:ilvl="0" w:tplc="1066975A">
      <w:start w:val="1"/>
      <w:numFmt w:val="decimal"/>
      <w:lvlText w:val="%1."/>
      <w:lvlJc w:val="left"/>
      <w:pPr>
        <w:ind w:left="1666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CA5A677C">
      <w:numFmt w:val="bullet"/>
      <w:lvlText w:val="•"/>
      <w:lvlJc w:val="left"/>
      <w:pPr>
        <w:ind w:left="2632" w:hanging="348"/>
      </w:pPr>
      <w:rPr>
        <w:rFonts w:hint="default"/>
        <w:lang w:val="ru-RU" w:eastAsia="ru-RU" w:bidi="ru-RU"/>
      </w:rPr>
    </w:lvl>
    <w:lvl w:ilvl="2" w:tplc="7E1C5934">
      <w:numFmt w:val="bullet"/>
      <w:lvlText w:val="•"/>
      <w:lvlJc w:val="left"/>
      <w:pPr>
        <w:ind w:left="3605" w:hanging="348"/>
      </w:pPr>
      <w:rPr>
        <w:rFonts w:hint="default"/>
        <w:lang w:val="ru-RU" w:eastAsia="ru-RU" w:bidi="ru-RU"/>
      </w:rPr>
    </w:lvl>
    <w:lvl w:ilvl="3" w:tplc="864235FE">
      <w:numFmt w:val="bullet"/>
      <w:lvlText w:val="•"/>
      <w:lvlJc w:val="left"/>
      <w:pPr>
        <w:ind w:left="4577" w:hanging="348"/>
      </w:pPr>
      <w:rPr>
        <w:rFonts w:hint="default"/>
        <w:lang w:val="ru-RU" w:eastAsia="ru-RU" w:bidi="ru-RU"/>
      </w:rPr>
    </w:lvl>
    <w:lvl w:ilvl="4" w:tplc="C5FCE4E2">
      <w:numFmt w:val="bullet"/>
      <w:lvlText w:val="•"/>
      <w:lvlJc w:val="left"/>
      <w:pPr>
        <w:ind w:left="5550" w:hanging="348"/>
      </w:pPr>
      <w:rPr>
        <w:rFonts w:hint="default"/>
        <w:lang w:val="ru-RU" w:eastAsia="ru-RU" w:bidi="ru-RU"/>
      </w:rPr>
    </w:lvl>
    <w:lvl w:ilvl="5" w:tplc="3B2C504E">
      <w:numFmt w:val="bullet"/>
      <w:lvlText w:val="•"/>
      <w:lvlJc w:val="left"/>
      <w:pPr>
        <w:ind w:left="6523" w:hanging="348"/>
      </w:pPr>
      <w:rPr>
        <w:rFonts w:hint="default"/>
        <w:lang w:val="ru-RU" w:eastAsia="ru-RU" w:bidi="ru-RU"/>
      </w:rPr>
    </w:lvl>
    <w:lvl w:ilvl="6" w:tplc="1BAA97F0">
      <w:numFmt w:val="bullet"/>
      <w:lvlText w:val="•"/>
      <w:lvlJc w:val="left"/>
      <w:pPr>
        <w:ind w:left="7495" w:hanging="348"/>
      </w:pPr>
      <w:rPr>
        <w:rFonts w:hint="default"/>
        <w:lang w:val="ru-RU" w:eastAsia="ru-RU" w:bidi="ru-RU"/>
      </w:rPr>
    </w:lvl>
    <w:lvl w:ilvl="7" w:tplc="461E71C8">
      <w:numFmt w:val="bullet"/>
      <w:lvlText w:val="•"/>
      <w:lvlJc w:val="left"/>
      <w:pPr>
        <w:ind w:left="8468" w:hanging="348"/>
      </w:pPr>
      <w:rPr>
        <w:rFonts w:hint="default"/>
        <w:lang w:val="ru-RU" w:eastAsia="ru-RU" w:bidi="ru-RU"/>
      </w:rPr>
    </w:lvl>
    <w:lvl w:ilvl="8" w:tplc="96F227F2">
      <w:numFmt w:val="bullet"/>
      <w:lvlText w:val="•"/>
      <w:lvlJc w:val="left"/>
      <w:pPr>
        <w:ind w:left="9441" w:hanging="348"/>
      </w:pPr>
      <w:rPr>
        <w:rFonts w:hint="default"/>
        <w:lang w:val="ru-RU" w:eastAsia="ru-RU" w:bidi="ru-RU"/>
      </w:rPr>
    </w:lvl>
  </w:abstractNum>
  <w:abstractNum w:abstractNumId="11">
    <w:nsid w:val="575C27AD"/>
    <w:multiLevelType w:val="hybridMultilevel"/>
    <w:tmpl w:val="A642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177EB"/>
    <w:multiLevelType w:val="hybridMultilevel"/>
    <w:tmpl w:val="7840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D7454"/>
    <w:multiLevelType w:val="hybridMultilevel"/>
    <w:tmpl w:val="36B8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3299A"/>
    <w:multiLevelType w:val="hybridMultilevel"/>
    <w:tmpl w:val="52644F3C"/>
    <w:lvl w:ilvl="0" w:tplc="2BD4BF8A">
      <w:start w:val="1"/>
      <w:numFmt w:val="decimal"/>
      <w:lvlText w:val="%1."/>
      <w:lvlJc w:val="left"/>
      <w:pPr>
        <w:ind w:left="1678" w:hanging="34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A2785BB2">
      <w:numFmt w:val="bullet"/>
      <w:lvlText w:val="•"/>
      <w:lvlJc w:val="left"/>
      <w:pPr>
        <w:ind w:left="2650" w:hanging="348"/>
      </w:pPr>
      <w:rPr>
        <w:rFonts w:hint="default"/>
        <w:lang w:val="ru-RU" w:eastAsia="ru-RU" w:bidi="ru-RU"/>
      </w:rPr>
    </w:lvl>
    <w:lvl w:ilvl="2" w:tplc="52CCDE00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3" w:tplc="491E75D4">
      <w:numFmt w:val="bullet"/>
      <w:lvlText w:val="•"/>
      <w:lvlJc w:val="left"/>
      <w:pPr>
        <w:ind w:left="4591" w:hanging="348"/>
      </w:pPr>
      <w:rPr>
        <w:rFonts w:hint="default"/>
        <w:lang w:val="ru-RU" w:eastAsia="ru-RU" w:bidi="ru-RU"/>
      </w:rPr>
    </w:lvl>
    <w:lvl w:ilvl="4" w:tplc="BD9EFD0C">
      <w:numFmt w:val="bullet"/>
      <w:lvlText w:val="•"/>
      <w:lvlJc w:val="left"/>
      <w:pPr>
        <w:ind w:left="5562" w:hanging="348"/>
      </w:pPr>
      <w:rPr>
        <w:rFonts w:hint="default"/>
        <w:lang w:val="ru-RU" w:eastAsia="ru-RU" w:bidi="ru-RU"/>
      </w:rPr>
    </w:lvl>
    <w:lvl w:ilvl="5" w:tplc="81EA870E">
      <w:numFmt w:val="bullet"/>
      <w:lvlText w:val="•"/>
      <w:lvlJc w:val="left"/>
      <w:pPr>
        <w:ind w:left="6533" w:hanging="348"/>
      </w:pPr>
      <w:rPr>
        <w:rFonts w:hint="default"/>
        <w:lang w:val="ru-RU" w:eastAsia="ru-RU" w:bidi="ru-RU"/>
      </w:rPr>
    </w:lvl>
    <w:lvl w:ilvl="6" w:tplc="83EEE644">
      <w:numFmt w:val="bullet"/>
      <w:lvlText w:val="•"/>
      <w:lvlJc w:val="left"/>
      <w:pPr>
        <w:ind w:left="7503" w:hanging="348"/>
      </w:pPr>
      <w:rPr>
        <w:rFonts w:hint="default"/>
        <w:lang w:val="ru-RU" w:eastAsia="ru-RU" w:bidi="ru-RU"/>
      </w:rPr>
    </w:lvl>
    <w:lvl w:ilvl="7" w:tplc="550CFDDC">
      <w:numFmt w:val="bullet"/>
      <w:lvlText w:val="•"/>
      <w:lvlJc w:val="left"/>
      <w:pPr>
        <w:ind w:left="8474" w:hanging="348"/>
      </w:pPr>
      <w:rPr>
        <w:rFonts w:hint="default"/>
        <w:lang w:val="ru-RU" w:eastAsia="ru-RU" w:bidi="ru-RU"/>
      </w:rPr>
    </w:lvl>
    <w:lvl w:ilvl="8" w:tplc="7F2C47E8">
      <w:numFmt w:val="bullet"/>
      <w:lvlText w:val="•"/>
      <w:lvlJc w:val="left"/>
      <w:pPr>
        <w:ind w:left="9445" w:hanging="348"/>
      </w:pPr>
      <w:rPr>
        <w:rFonts w:hint="default"/>
        <w:lang w:val="ru-RU" w:eastAsia="ru-RU" w:bidi="ru-RU"/>
      </w:rPr>
    </w:lvl>
  </w:abstractNum>
  <w:abstractNum w:abstractNumId="15">
    <w:nsid w:val="6434732C"/>
    <w:multiLevelType w:val="hybridMultilevel"/>
    <w:tmpl w:val="708AF48A"/>
    <w:lvl w:ilvl="0" w:tplc="FC6C4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90A6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047A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D20E7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4617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044B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84BD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B47B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301B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84EB4"/>
    <w:multiLevelType w:val="multilevel"/>
    <w:tmpl w:val="2AA6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E0A6E"/>
    <w:multiLevelType w:val="hybridMultilevel"/>
    <w:tmpl w:val="892AA634"/>
    <w:lvl w:ilvl="0" w:tplc="C68EE1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A887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E65E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1A86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B2E8B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5B487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EE9B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E6F7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0852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C65E86"/>
    <w:multiLevelType w:val="multilevel"/>
    <w:tmpl w:val="1348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B17621"/>
    <w:multiLevelType w:val="hybridMultilevel"/>
    <w:tmpl w:val="3E7A4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57578"/>
    <w:multiLevelType w:val="hybridMultilevel"/>
    <w:tmpl w:val="BC30F710"/>
    <w:lvl w:ilvl="0" w:tplc="DE96B90A">
      <w:numFmt w:val="bullet"/>
      <w:lvlText w:val=""/>
      <w:lvlJc w:val="left"/>
      <w:pPr>
        <w:ind w:left="176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EF26E48">
      <w:numFmt w:val="bullet"/>
      <w:lvlText w:val=""/>
      <w:lvlJc w:val="left"/>
      <w:pPr>
        <w:ind w:left="2527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6940B46">
      <w:numFmt w:val="bullet"/>
      <w:lvlText w:val="•"/>
      <w:lvlJc w:val="left"/>
      <w:pPr>
        <w:ind w:left="3522" w:hanging="293"/>
      </w:pPr>
      <w:rPr>
        <w:rFonts w:hint="default"/>
        <w:lang w:val="ru-RU" w:eastAsia="ru-RU" w:bidi="ru-RU"/>
      </w:rPr>
    </w:lvl>
    <w:lvl w:ilvl="3" w:tplc="E1984598">
      <w:numFmt w:val="bullet"/>
      <w:lvlText w:val="•"/>
      <w:lvlJc w:val="left"/>
      <w:pPr>
        <w:ind w:left="4516" w:hanging="293"/>
      </w:pPr>
      <w:rPr>
        <w:rFonts w:hint="default"/>
        <w:lang w:val="ru-RU" w:eastAsia="ru-RU" w:bidi="ru-RU"/>
      </w:rPr>
    </w:lvl>
    <w:lvl w:ilvl="4" w:tplc="617A0BEA">
      <w:numFmt w:val="bullet"/>
      <w:lvlText w:val="•"/>
      <w:lvlJc w:val="left"/>
      <w:pPr>
        <w:ind w:left="5510" w:hanging="293"/>
      </w:pPr>
      <w:rPr>
        <w:rFonts w:hint="default"/>
        <w:lang w:val="ru-RU" w:eastAsia="ru-RU" w:bidi="ru-RU"/>
      </w:rPr>
    </w:lvl>
    <w:lvl w:ilvl="5" w:tplc="8416E28E">
      <w:numFmt w:val="bullet"/>
      <w:lvlText w:val="•"/>
      <w:lvlJc w:val="left"/>
      <w:pPr>
        <w:ind w:left="6504" w:hanging="293"/>
      </w:pPr>
      <w:rPr>
        <w:rFonts w:hint="default"/>
        <w:lang w:val="ru-RU" w:eastAsia="ru-RU" w:bidi="ru-RU"/>
      </w:rPr>
    </w:lvl>
    <w:lvl w:ilvl="6" w:tplc="EC3A1D62">
      <w:numFmt w:val="bullet"/>
      <w:lvlText w:val="•"/>
      <w:lvlJc w:val="left"/>
      <w:pPr>
        <w:ind w:left="7498" w:hanging="293"/>
      </w:pPr>
      <w:rPr>
        <w:rFonts w:hint="default"/>
        <w:lang w:val="ru-RU" w:eastAsia="ru-RU" w:bidi="ru-RU"/>
      </w:rPr>
    </w:lvl>
    <w:lvl w:ilvl="7" w:tplc="B156A90A">
      <w:numFmt w:val="bullet"/>
      <w:lvlText w:val="•"/>
      <w:lvlJc w:val="left"/>
      <w:pPr>
        <w:ind w:left="8492" w:hanging="293"/>
      </w:pPr>
      <w:rPr>
        <w:rFonts w:hint="default"/>
        <w:lang w:val="ru-RU" w:eastAsia="ru-RU" w:bidi="ru-RU"/>
      </w:rPr>
    </w:lvl>
    <w:lvl w:ilvl="8" w:tplc="6F00B102">
      <w:numFmt w:val="bullet"/>
      <w:lvlText w:val="•"/>
      <w:lvlJc w:val="left"/>
      <w:pPr>
        <w:ind w:left="9486" w:hanging="293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"/>
  </w:num>
  <w:num w:numId="5">
    <w:abstractNumId w:val="20"/>
  </w:num>
  <w:num w:numId="6">
    <w:abstractNumId w:val="0"/>
  </w:num>
  <w:num w:numId="7">
    <w:abstractNumId w:val="2"/>
  </w:num>
  <w:num w:numId="8">
    <w:abstractNumId w:val="4"/>
  </w:num>
  <w:num w:numId="9">
    <w:abstractNumId w:val="16"/>
  </w:num>
  <w:num w:numId="10">
    <w:abstractNumId w:val="3"/>
  </w:num>
  <w:num w:numId="11">
    <w:abstractNumId w:val="18"/>
  </w:num>
  <w:num w:numId="12">
    <w:abstractNumId w:val="11"/>
  </w:num>
  <w:num w:numId="13">
    <w:abstractNumId w:val="6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9"/>
  </w:num>
  <w:num w:numId="19">
    <w:abstractNumId w:val="13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105E"/>
    <w:rsid w:val="001C59B2"/>
    <w:rsid w:val="00454D2B"/>
    <w:rsid w:val="008E1FFB"/>
    <w:rsid w:val="00A27DC2"/>
    <w:rsid w:val="00A8105E"/>
    <w:rsid w:val="00AC408A"/>
    <w:rsid w:val="00BC4579"/>
    <w:rsid w:val="00CD42DA"/>
    <w:rsid w:val="00F26FD3"/>
    <w:rsid w:val="00FB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105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105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105E"/>
    <w:pPr>
      <w:ind w:left="16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8105E"/>
    <w:pPr>
      <w:ind w:left="1678" w:hanging="360"/>
    </w:pPr>
  </w:style>
  <w:style w:type="paragraph" w:customStyle="1" w:styleId="TableParagraph">
    <w:name w:val="Table Paragraph"/>
    <w:basedOn w:val="a"/>
    <w:uiPriority w:val="1"/>
    <w:qFormat/>
    <w:rsid w:val="00A8105E"/>
    <w:pPr>
      <w:spacing w:line="262" w:lineRule="exact"/>
    </w:pPr>
  </w:style>
  <w:style w:type="table" w:styleId="a5">
    <w:name w:val="Table Grid"/>
    <w:basedOn w:val="a1"/>
    <w:uiPriority w:val="39"/>
    <w:rsid w:val="008E1FFB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E1FF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f7">
    <w:name w:val="ff7"/>
    <w:basedOn w:val="a0"/>
    <w:rsid w:val="00CD42DA"/>
  </w:style>
  <w:style w:type="paragraph" w:styleId="a7">
    <w:name w:val="No Spacing"/>
    <w:uiPriority w:val="1"/>
    <w:qFormat/>
    <w:rsid w:val="00CD42D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27D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DC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vuz/pedagogicheskie-nauki/library/2014/01/21/kontrolno-otsenochnye-sredstva-po-obshchestvoznaniyu" TargetMode="External"/><Relationship Id="rId13" Type="http://schemas.openxmlformats.org/officeDocument/2006/relationships/hyperlink" Target="http://infourok.ru/site/go?href=http%3A%2F%2Fwww.edu.ru%2F" TargetMode="External"/><Relationship Id="rId18" Type="http://schemas.openxmlformats.org/officeDocument/2006/relationships/hyperlink" Target="http://www.alleng.ru/edu/social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w.ru/" TargetMode="External"/><Relationship Id="rId7" Type="http://schemas.openxmlformats.org/officeDocument/2006/relationships/hyperlink" Target="https://nsportal.ru/vuz/pedagogicheskie-nauki/library/2014/01/21/kontrolno-otsenochnye-sredstva-po-obshchestvoznaniyu" TargetMode="External"/><Relationship Id="rId12" Type="http://schemas.openxmlformats.org/officeDocument/2006/relationships/hyperlink" Target="http://infourok.ru/site/go?href=http%3A%2F%2Fgia.edu.ru%2F" TargetMode="External"/><Relationship Id="rId17" Type="http://schemas.openxmlformats.org/officeDocument/2006/relationships/hyperlink" Target="http://www.ant-m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nur-w.narod.ru/" TargetMode="External"/><Relationship Id="rId20" Type="http://schemas.openxmlformats.org/officeDocument/2006/relationships/hyperlink" Target="http://www.che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rovskschool7.ru/uploads/2019/rp/fos_rp/fos_obshestvoznanie_10_-_11.pdf" TargetMode="External"/><Relationship Id="rId11" Type="http://schemas.openxmlformats.org/officeDocument/2006/relationships/hyperlink" Target="http://infourok.ru/site/go?href=http%3A%2F%2Fwww.rustest.ru%2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fourok.ru/site/go?href=http%3A%2F%2Fschool-collection.edu.ru%2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opilkaurokov.ru/obschestvoznanie/testi/fiedieral-nyie-otsienochnyie-sriedstva-po-obshchiestvoznaniiu" TargetMode="External"/><Relationship Id="rId19" Type="http://schemas.openxmlformats.org/officeDocument/2006/relationships/hyperlink" Target="http://www.hp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obschestvoznanie/testi/fiedieral-nyie-otsienochnyie-sriedstva-po-obshchiestvoznaniiu" TargetMode="External"/><Relationship Id="rId14" Type="http://schemas.openxmlformats.org/officeDocument/2006/relationships/hyperlink" Target="http://infourok.ru/site/go?href=http%3A%2F%2Ffcior.edu.ru%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9146</Words>
  <Characters>52136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RePack by SPecialiST</Company>
  <LinksUpToDate>false</LinksUpToDate>
  <CharactersWithSpaces>61160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admin</dc:creator>
  <cp:lastModifiedBy>Пользователь</cp:lastModifiedBy>
  <cp:revision>4</cp:revision>
  <cp:lastPrinted>2022-09-19T00:49:00Z</cp:lastPrinted>
  <dcterms:created xsi:type="dcterms:W3CDTF">2021-01-25T02:09:00Z</dcterms:created>
  <dcterms:modified xsi:type="dcterms:W3CDTF">2022-09-19T03:44:00Z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2021-01-25T00:00:00Z</vt:filetime>
  </property>
</Properties>
</file>