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31" w:rsidRPr="001B5331" w:rsidRDefault="001B5331" w:rsidP="001B533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5331">
        <w:rPr>
          <w:color w:val="000000"/>
          <w:sz w:val="28"/>
          <w:szCs w:val="28"/>
        </w:rPr>
        <w:t>Информация о реализации Проекта «500+»</w:t>
      </w:r>
    </w:p>
    <w:p w:rsidR="001B5331" w:rsidRPr="001B5331" w:rsidRDefault="001B5331" w:rsidP="001B533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B5331" w:rsidRPr="001B5331" w:rsidRDefault="001B5331" w:rsidP="001B533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B5331" w:rsidRPr="001B5331" w:rsidRDefault="001B5331" w:rsidP="001B533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B5331">
        <w:rPr>
          <w:color w:val="000000"/>
          <w:sz w:val="28"/>
          <w:szCs w:val="28"/>
        </w:rPr>
        <w:t>Название проекта связано с 1000-балльной шкалой, которая используется в международных сопоставительных исследованиях качества образования. Если, к примеру, в исследовании PISA (</w:t>
      </w:r>
      <w:proofErr w:type="spellStart"/>
      <w:r w:rsidRPr="001B5331">
        <w:rPr>
          <w:color w:val="000000"/>
          <w:sz w:val="28"/>
          <w:szCs w:val="28"/>
        </w:rPr>
        <w:t>Programme</w:t>
      </w:r>
      <w:proofErr w:type="spellEnd"/>
      <w:r w:rsidRPr="001B5331">
        <w:rPr>
          <w:color w:val="000000"/>
          <w:sz w:val="28"/>
          <w:szCs w:val="28"/>
        </w:rPr>
        <w:t xml:space="preserve"> </w:t>
      </w:r>
      <w:proofErr w:type="spellStart"/>
      <w:r w:rsidRPr="001B5331">
        <w:rPr>
          <w:color w:val="000000"/>
          <w:sz w:val="28"/>
          <w:szCs w:val="28"/>
        </w:rPr>
        <w:t>for</w:t>
      </w:r>
      <w:proofErr w:type="spellEnd"/>
      <w:r w:rsidRPr="001B5331">
        <w:rPr>
          <w:color w:val="000000"/>
          <w:sz w:val="28"/>
          <w:szCs w:val="28"/>
        </w:rPr>
        <w:t xml:space="preserve"> </w:t>
      </w:r>
      <w:proofErr w:type="spellStart"/>
      <w:r w:rsidRPr="001B5331">
        <w:rPr>
          <w:color w:val="000000"/>
          <w:sz w:val="28"/>
          <w:szCs w:val="28"/>
        </w:rPr>
        <w:t>International</w:t>
      </w:r>
      <w:proofErr w:type="spellEnd"/>
      <w:r w:rsidRPr="001B5331">
        <w:rPr>
          <w:color w:val="000000"/>
          <w:sz w:val="28"/>
          <w:szCs w:val="28"/>
        </w:rPr>
        <w:t xml:space="preserve"> </w:t>
      </w:r>
      <w:proofErr w:type="spellStart"/>
      <w:r w:rsidRPr="001B5331">
        <w:rPr>
          <w:color w:val="000000"/>
          <w:sz w:val="28"/>
          <w:szCs w:val="28"/>
        </w:rPr>
        <w:t>Student</w:t>
      </w:r>
      <w:proofErr w:type="spellEnd"/>
      <w:r w:rsidRPr="001B5331">
        <w:rPr>
          <w:color w:val="000000"/>
          <w:sz w:val="28"/>
          <w:szCs w:val="28"/>
        </w:rPr>
        <w:t xml:space="preserve"> </w:t>
      </w:r>
      <w:proofErr w:type="spellStart"/>
      <w:r w:rsidRPr="001B5331">
        <w:rPr>
          <w:color w:val="000000"/>
          <w:sz w:val="28"/>
          <w:szCs w:val="28"/>
        </w:rPr>
        <w:t>Assessment</w:t>
      </w:r>
      <w:proofErr w:type="spellEnd"/>
      <w:r w:rsidRPr="001B5331">
        <w:rPr>
          <w:color w:val="000000"/>
          <w:sz w:val="28"/>
          <w:szCs w:val="28"/>
        </w:rPr>
        <w:t xml:space="preserve"> – Международная программа по оценке достижений учащихся) средние баллы 15-летних школьников какой-то страны превышают значение 500, можно утверждать, что в этой стране высокий уровень качества образования. Таким образом, название проекта «500+» отражает задачу достижения каждой российской школой уровня подготовки учеников, соответствующего баллам выше 500 по шкале PISA.</w:t>
      </w:r>
    </w:p>
    <w:p w:rsidR="001B5331" w:rsidRPr="001B5331" w:rsidRDefault="001B5331" w:rsidP="001B5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331" w:rsidRPr="001B5331" w:rsidRDefault="001B5331" w:rsidP="001B533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B5331">
        <w:rPr>
          <w:color w:val="000000"/>
          <w:sz w:val="28"/>
          <w:szCs w:val="28"/>
        </w:rPr>
        <w:t>Проект «500+»</w:t>
      </w:r>
      <w:bookmarkStart w:id="0" w:name="sdfootnote1anc"/>
      <w:r w:rsidR="00B90E31" w:rsidRPr="001B5331">
        <w:rPr>
          <w:color w:val="000000"/>
          <w:sz w:val="28"/>
          <w:szCs w:val="28"/>
        </w:rPr>
        <w:fldChar w:fldCharType="begin"/>
      </w:r>
      <w:r w:rsidRPr="001B5331">
        <w:rPr>
          <w:color w:val="000000"/>
          <w:sz w:val="28"/>
          <w:szCs w:val="28"/>
        </w:rPr>
        <w:instrText xml:space="preserve"> HYPERLINK "https://edu-eao.ru/o-proekte-500/" \l "sdfootnote1sym" </w:instrText>
      </w:r>
      <w:r w:rsidR="00B90E31" w:rsidRPr="001B5331">
        <w:rPr>
          <w:color w:val="000000"/>
          <w:sz w:val="28"/>
          <w:szCs w:val="28"/>
        </w:rPr>
        <w:fldChar w:fldCharType="separate"/>
      </w:r>
      <w:r w:rsidRPr="001B5331">
        <w:rPr>
          <w:rStyle w:val="a3"/>
          <w:color w:val="284394"/>
          <w:sz w:val="28"/>
          <w:szCs w:val="28"/>
          <w:vertAlign w:val="superscript"/>
        </w:rPr>
        <w:t>1</w:t>
      </w:r>
      <w:r w:rsidR="00B90E31" w:rsidRPr="001B5331">
        <w:rPr>
          <w:color w:val="000000"/>
          <w:sz w:val="28"/>
          <w:szCs w:val="28"/>
        </w:rPr>
        <w:fldChar w:fldCharType="end"/>
      </w:r>
      <w:bookmarkEnd w:id="0"/>
      <w:r w:rsidRPr="001B5331">
        <w:rPr>
          <w:color w:val="000000"/>
          <w:sz w:val="28"/>
          <w:szCs w:val="28"/>
        </w:rPr>
        <w:t> призван оказать содействие в достижении глобальной цели, обозначенной в Указе Президента по вхождению России в число 10 стран – лидеров по качеству общего образования. Является частью федерального проекта «Современная школа» национального проекта «Образование».</w:t>
      </w:r>
    </w:p>
    <w:p w:rsidR="001B5331" w:rsidRPr="001B5331" w:rsidRDefault="001B5331" w:rsidP="001B533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1B5331">
        <w:rPr>
          <w:color w:val="000000"/>
          <w:sz w:val="28"/>
          <w:szCs w:val="28"/>
        </w:rPr>
        <w:t>Проект направлен на организацию методической поддержки общеобразовательным организациям, имеющим низкие образовательные результаты обучающихся (школы с низкими образовательными</w:t>
      </w:r>
      <w:proofErr w:type="gramEnd"/>
      <w:r w:rsidRPr="001B5331">
        <w:rPr>
          <w:color w:val="000000"/>
          <w:sz w:val="28"/>
          <w:szCs w:val="28"/>
        </w:rPr>
        <w:t xml:space="preserve"> результатами, далее — ШНОР), на уровне региона.</w:t>
      </w:r>
    </w:p>
    <w:p w:rsidR="001B5331" w:rsidRPr="001B5331" w:rsidRDefault="001B5331" w:rsidP="001B533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B5331">
        <w:rPr>
          <w:color w:val="000000"/>
          <w:sz w:val="28"/>
          <w:szCs w:val="28"/>
        </w:rPr>
        <w:t>Федеральным координатором проекта является ФГБУ «Федеральный институт оценки качества образования» (ФИОКО).</w:t>
      </w:r>
    </w:p>
    <w:p w:rsidR="001B5331" w:rsidRDefault="001B5331" w:rsidP="001B5331">
      <w:pPr>
        <w:spacing w:after="0" w:line="240" w:lineRule="auto"/>
        <w:ind w:firstLine="360"/>
        <w:jc w:val="both"/>
        <w:rPr>
          <w:color w:val="000000"/>
          <w:sz w:val="28"/>
          <w:szCs w:val="28"/>
        </w:rPr>
      </w:pPr>
      <w:r w:rsidRPr="001B533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федеральном уровне Проект прошёл апробацию в 2020 году в отдельных субъектах. </w:t>
      </w:r>
    </w:p>
    <w:p w:rsidR="001B5331" w:rsidRPr="001B5331" w:rsidRDefault="001B5331" w:rsidP="001B533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1B5331">
        <w:rPr>
          <w:color w:val="000000"/>
          <w:sz w:val="28"/>
          <w:szCs w:val="28"/>
        </w:rPr>
        <w:t xml:space="preserve">На территории Еврейской автономной области проект стартовал </w:t>
      </w:r>
      <w:r w:rsidRPr="001B5331">
        <w:rPr>
          <w:b/>
          <w:color w:val="000000"/>
          <w:sz w:val="28"/>
          <w:szCs w:val="28"/>
        </w:rPr>
        <w:t>22 января 2021 года.</w:t>
      </w:r>
    </w:p>
    <w:p w:rsidR="001B5331" w:rsidRPr="001B5331" w:rsidRDefault="001B5331" w:rsidP="001B533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B5331">
        <w:rPr>
          <w:color w:val="000000"/>
          <w:sz w:val="28"/>
          <w:szCs w:val="28"/>
        </w:rPr>
        <w:t>В рамках проекта будет реализован комплекс мер по оказанию методической поддержки педагогам, позволит:</w:t>
      </w:r>
    </w:p>
    <w:p w:rsidR="001B5331" w:rsidRPr="001B5331" w:rsidRDefault="001B5331" w:rsidP="001B533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5331">
        <w:rPr>
          <w:color w:val="000000"/>
          <w:sz w:val="28"/>
          <w:szCs w:val="28"/>
        </w:rPr>
        <w:t>организовать на региональном, муниципальном уровнях «творческие педагогические лаборатории» по предметным областям с привлечением научно-педагогических кадров;</w:t>
      </w:r>
    </w:p>
    <w:p w:rsidR="001B5331" w:rsidRPr="001B5331" w:rsidRDefault="001B5331" w:rsidP="001B533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5331">
        <w:rPr>
          <w:color w:val="000000"/>
          <w:sz w:val="28"/>
          <w:szCs w:val="28"/>
        </w:rPr>
        <w:t xml:space="preserve">активизировать </w:t>
      </w:r>
      <w:proofErr w:type="spellStart"/>
      <w:r w:rsidRPr="001B5331">
        <w:rPr>
          <w:color w:val="000000"/>
          <w:sz w:val="28"/>
          <w:szCs w:val="28"/>
        </w:rPr>
        <w:t>внутришкольные</w:t>
      </w:r>
      <w:proofErr w:type="spellEnd"/>
      <w:r w:rsidRPr="001B5331">
        <w:rPr>
          <w:color w:val="000000"/>
          <w:sz w:val="28"/>
          <w:szCs w:val="28"/>
        </w:rPr>
        <w:t xml:space="preserve"> системы профессионального развития педагогов;</w:t>
      </w:r>
    </w:p>
    <w:p w:rsidR="001B5331" w:rsidRPr="001B5331" w:rsidRDefault="001B5331" w:rsidP="001B533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5331">
        <w:rPr>
          <w:color w:val="000000"/>
          <w:sz w:val="28"/>
          <w:szCs w:val="28"/>
        </w:rPr>
        <w:t>внедрить в практику преподавание проектной, исследовательской, творческой деятельности.</w:t>
      </w:r>
    </w:p>
    <w:p w:rsidR="001B5331" w:rsidRDefault="001B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331" w:rsidRDefault="001B5331" w:rsidP="00C453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года школы выполняли самоанализ по показателям, которые были также проанализированы на федеральном уровне:</w:t>
      </w:r>
    </w:p>
    <w:p w:rsidR="001B5331" w:rsidRDefault="001B5331" w:rsidP="007E598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ВПР </w:t>
      </w:r>
      <w:proofErr w:type="gramStart"/>
      <w:r w:rsidR="00C453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4539F">
        <w:rPr>
          <w:rFonts w:ascii="Times New Roman" w:hAnsi="Times New Roman" w:cs="Times New Roman"/>
          <w:sz w:val="28"/>
          <w:szCs w:val="28"/>
        </w:rPr>
        <w:t xml:space="preserve"> уровня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за 3 года;</w:t>
      </w:r>
    </w:p>
    <w:p w:rsidR="001B5331" w:rsidRDefault="001B5331" w:rsidP="007E598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</w:t>
      </w:r>
      <w:r w:rsidR="00C4539F">
        <w:rPr>
          <w:rFonts w:ascii="Times New Roman" w:hAnsi="Times New Roman" w:cs="Times New Roman"/>
          <w:sz w:val="28"/>
          <w:szCs w:val="28"/>
        </w:rPr>
        <w:t>зультаты ГИА (в 9 и 11 классах) за три года;</w:t>
      </w:r>
    </w:p>
    <w:p w:rsidR="001B5331" w:rsidRDefault="001B5331" w:rsidP="007E598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выпускнико</w:t>
      </w:r>
      <w:r w:rsidR="00C4539F">
        <w:rPr>
          <w:rFonts w:ascii="Times New Roman" w:hAnsi="Times New Roman" w:cs="Times New Roman"/>
          <w:sz w:val="28"/>
          <w:szCs w:val="28"/>
        </w:rPr>
        <w:t>в, продолживших обучение на уровне среднего общего образования за три года;</w:t>
      </w:r>
    </w:p>
    <w:p w:rsidR="00C4539F" w:rsidRDefault="00C4539F" w:rsidP="007E598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охват обучающихся, принимающих участие в региональных и всероссийских конкурсах</w:t>
      </w:r>
      <w:proofErr w:type="gramEnd"/>
    </w:p>
    <w:p w:rsidR="001B5331" w:rsidRDefault="001B5331" w:rsidP="00C45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были проанализированы социальные условия образовательных организаций, в том числе:</w:t>
      </w:r>
    </w:p>
    <w:p w:rsidR="00C4539F" w:rsidRDefault="00C4539F" w:rsidP="00C45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численность и доля обучающихся, воспитывающихся в неполных семьях;</w:t>
      </w:r>
      <w:proofErr w:type="gramEnd"/>
    </w:p>
    <w:p w:rsidR="00C4539F" w:rsidRDefault="00C4539F" w:rsidP="00C45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и доля обучающихся, воспитывающихся в семьях, где оба родителя являются безработными;</w:t>
      </w:r>
    </w:p>
    <w:p w:rsidR="00C4539F" w:rsidRDefault="00C4539F" w:rsidP="00C45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численность и доля обучающихся, воспитывающихся в семьях, где единственный родитель является безработным;</w:t>
      </w:r>
      <w:proofErr w:type="gramEnd"/>
    </w:p>
    <w:p w:rsidR="007E598E" w:rsidRDefault="00C4539F" w:rsidP="007E5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E598E">
        <w:rPr>
          <w:rFonts w:ascii="Times New Roman" w:hAnsi="Times New Roman" w:cs="Times New Roman"/>
          <w:sz w:val="28"/>
          <w:szCs w:val="28"/>
        </w:rPr>
        <w:t>численность обучающихся, воспитывающихся в семьях, где один из родителей не имеет высшего образования</w:t>
      </w:r>
      <w:proofErr w:type="gramEnd"/>
    </w:p>
    <w:p w:rsidR="00C4539F" w:rsidRDefault="007E598E" w:rsidP="00C4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численность обучающихся, воспитывающихся в семьях, проживающих в неудовлетворительных жилищных условиях;</w:t>
      </w:r>
      <w:proofErr w:type="gramEnd"/>
    </w:p>
    <w:p w:rsidR="007E598E" w:rsidRDefault="007E598E" w:rsidP="007E5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численность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стоящих на профилактическом учёте;</w:t>
      </w:r>
    </w:p>
    <w:p w:rsidR="00C4539F" w:rsidRDefault="007E598E" w:rsidP="00C45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правонарушений, совершённых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7E598E" w:rsidRDefault="001B5331" w:rsidP="007E5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отнесенность </w:t>
      </w:r>
      <w:r w:rsidR="007E598E">
        <w:rPr>
          <w:rFonts w:ascii="Times New Roman" w:hAnsi="Times New Roman" w:cs="Times New Roman"/>
          <w:sz w:val="28"/>
          <w:szCs w:val="28"/>
        </w:rPr>
        <w:t xml:space="preserve">школы к сельской территории, </w:t>
      </w:r>
      <w:proofErr w:type="spellStart"/>
      <w:r w:rsidR="007E598E">
        <w:rPr>
          <w:rFonts w:ascii="Times New Roman" w:hAnsi="Times New Roman" w:cs="Times New Roman"/>
          <w:sz w:val="28"/>
          <w:szCs w:val="28"/>
        </w:rPr>
        <w:t>малокомплектность</w:t>
      </w:r>
      <w:proofErr w:type="spellEnd"/>
      <w:r w:rsidR="007E598E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7E598E" w:rsidRDefault="007E598E" w:rsidP="00675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значений показателей позволил выделить </w:t>
      </w:r>
      <w:r w:rsidR="00675A1F">
        <w:rPr>
          <w:rFonts w:ascii="Times New Roman" w:hAnsi="Times New Roman" w:cs="Times New Roman"/>
          <w:sz w:val="28"/>
          <w:szCs w:val="28"/>
        </w:rPr>
        <w:t>рисковый профиль школы.</w:t>
      </w:r>
    </w:p>
    <w:p w:rsidR="007E598E" w:rsidRPr="001B5331" w:rsidRDefault="007E598E" w:rsidP="007E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331" w:rsidRPr="001B5331" w:rsidRDefault="001B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5331" w:rsidRPr="001B5331" w:rsidSect="00B9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A74"/>
    <w:multiLevelType w:val="hybridMultilevel"/>
    <w:tmpl w:val="9768E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D30B9"/>
    <w:multiLevelType w:val="multilevel"/>
    <w:tmpl w:val="DE74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B4F"/>
    <w:rsid w:val="001B5331"/>
    <w:rsid w:val="00234BF8"/>
    <w:rsid w:val="00634B4F"/>
    <w:rsid w:val="00675A1F"/>
    <w:rsid w:val="006E6DA0"/>
    <w:rsid w:val="007E598E"/>
    <w:rsid w:val="00B90E31"/>
    <w:rsid w:val="00C4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53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5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53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5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Пользователь</cp:lastModifiedBy>
  <cp:revision>4</cp:revision>
  <dcterms:created xsi:type="dcterms:W3CDTF">2021-02-18T23:43:00Z</dcterms:created>
  <dcterms:modified xsi:type="dcterms:W3CDTF">2021-04-30T13:48:00Z</dcterms:modified>
</cp:coreProperties>
</file>