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22" w:rsidRDefault="007A3F22" w:rsidP="007A3F22">
      <w:pPr>
        <w:jc w:val="center"/>
      </w:pPr>
    </w:p>
    <w:p w:rsidR="00F72066" w:rsidRDefault="00F72066" w:rsidP="007A3F22">
      <w:pPr>
        <w:jc w:val="center"/>
      </w:pPr>
    </w:p>
    <w:p w:rsidR="00F72066" w:rsidRDefault="00F72066" w:rsidP="00F72066">
      <w:pPr>
        <w:jc w:val="center"/>
        <w:rPr>
          <w:b/>
          <w:bCs/>
        </w:rPr>
      </w:pPr>
      <w:r>
        <w:rPr>
          <w:b/>
          <w:bCs/>
        </w:rPr>
        <w:t xml:space="preserve">Индивидуальный учебный план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10 - 11  класса с  углубленным изучением предмета: право, география</w:t>
      </w:r>
    </w:p>
    <w:p w:rsidR="00F72066" w:rsidRDefault="00F72066" w:rsidP="00F72066">
      <w:pPr>
        <w:jc w:val="center"/>
        <w:rPr>
          <w:b/>
          <w:bCs/>
        </w:rPr>
      </w:pPr>
      <w:r>
        <w:rPr>
          <w:b/>
          <w:bCs/>
        </w:rPr>
        <w:t xml:space="preserve">на 2020 – 2022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 xml:space="preserve">. год </w:t>
      </w:r>
    </w:p>
    <w:p w:rsidR="00F72066" w:rsidRDefault="00F72066" w:rsidP="00F72066">
      <w:pPr>
        <w:jc w:val="center"/>
      </w:pPr>
      <w:r>
        <w:rPr>
          <w:rFonts w:cs="Times New Roman"/>
          <w:b/>
        </w:rPr>
        <w:t xml:space="preserve"> Пятидневная учебная неделя</w:t>
      </w:r>
    </w:p>
    <w:p w:rsidR="00F72066" w:rsidRDefault="00F72066" w:rsidP="007A3F22">
      <w:pPr>
        <w:jc w:val="center"/>
      </w:pP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3828"/>
        <w:gridCol w:w="1275"/>
        <w:gridCol w:w="993"/>
        <w:gridCol w:w="850"/>
      </w:tblGrid>
      <w:tr w:rsidR="00016A10" w:rsidTr="00016A10">
        <w:trPr>
          <w:trHeight w:val="135"/>
        </w:trPr>
        <w:tc>
          <w:tcPr>
            <w:tcW w:w="3525" w:type="dxa"/>
            <w:vMerge w:val="restart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Предметные области</w:t>
            </w:r>
          </w:p>
        </w:tc>
        <w:tc>
          <w:tcPr>
            <w:tcW w:w="3828" w:type="dxa"/>
            <w:vMerge w:val="restart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Учебные предметы</w:t>
            </w:r>
          </w:p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классы</w:t>
            </w:r>
          </w:p>
        </w:tc>
        <w:tc>
          <w:tcPr>
            <w:tcW w:w="1275" w:type="dxa"/>
            <w:vMerge w:val="restart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Уровень</w:t>
            </w:r>
          </w:p>
        </w:tc>
        <w:tc>
          <w:tcPr>
            <w:tcW w:w="1843" w:type="dxa"/>
            <w:gridSpan w:val="2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 в неделю</w:t>
            </w:r>
          </w:p>
        </w:tc>
      </w:tr>
      <w:tr w:rsidR="00016A10" w:rsidTr="00016A10">
        <w:trPr>
          <w:trHeight w:val="135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016A10" w:rsidRDefault="00016A10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993" w:type="dxa"/>
            <w:hideMark/>
          </w:tcPr>
          <w:p w:rsidR="00016A10" w:rsidRPr="001315CB" w:rsidRDefault="00016A10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10</w:t>
            </w:r>
          </w:p>
        </w:tc>
        <w:tc>
          <w:tcPr>
            <w:tcW w:w="850" w:type="dxa"/>
            <w:hideMark/>
          </w:tcPr>
          <w:p w:rsidR="00016A10" w:rsidRPr="001315CB" w:rsidRDefault="00016A10">
            <w:pPr>
              <w:spacing w:line="276" w:lineRule="auto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</w:tr>
      <w:tr w:rsidR="00016A10" w:rsidTr="00016A10">
        <w:trPr>
          <w:trHeight w:val="135"/>
        </w:trPr>
        <w:tc>
          <w:tcPr>
            <w:tcW w:w="7353" w:type="dxa"/>
            <w:gridSpan w:val="2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Обязательная часть</w:t>
            </w:r>
          </w:p>
        </w:tc>
        <w:tc>
          <w:tcPr>
            <w:tcW w:w="1275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016A10" w:rsidTr="00016A10">
        <w:trPr>
          <w:trHeight w:val="90"/>
        </w:trPr>
        <w:tc>
          <w:tcPr>
            <w:tcW w:w="3525" w:type="dxa"/>
            <w:vMerge w:val="restart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Русский язык и литература</w:t>
            </w: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0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6A10" w:rsidTr="00016A10">
        <w:trPr>
          <w:trHeight w:val="268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 xml:space="preserve">3 </w:t>
            </w:r>
          </w:p>
        </w:tc>
        <w:tc>
          <w:tcPr>
            <w:tcW w:w="850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96CA2" w:rsidTr="00016A10">
        <w:trPr>
          <w:trHeight w:val="278"/>
        </w:trPr>
        <w:tc>
          <w:tcPr>
            <w:tcW w:w="3525" w:type="dxa"/>
            <w:vMerge w:val="restart"/>
            <w:hideMark/>
          </w:tcPr>
          <w:p w:rsidR="00E96CA2" w:rsidRDefault="00E96CA2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Родной язык и родная литература</w:t>
            </w:r>
          </w:p>
        </w:tc>
        <w:tc>
          <w:tcPr>
            <w:tcW w:w="3828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Родной язык</w:t>
            </w:r>
          </w:p>
        </w:tc>
        <w:tc>
          <w:tcPr>
            <w:tcW w:w="1275" w:type="dxa"/>
          </w:tcPr>
          <w:p w:rsidR="00E96CA2" w:rsidRDefault="00E96CA2">
            <w:r w:rsidRPr="008B6687"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E96CA2" w:rsidTr="00016A10">
        <w:trPr>
          <w:trHeight w:val="277"/>
        </w:trPr>
        <w:tc>
          <w:tcPr>
            <w:tcW w:w="3525" w:type="dxa"/>
            <w:vMerge/>
            <w:vAlign w:val="center"/>
            <w:hideMark/>
          </w:tcPr>
          <w:p w:rsidR="00E96CA2" w:rsidRDefault="00E96CA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родная литература</w:t>
            </w:r>
          </w:p>
        </w:tc>
        <w:tc>
          <w:tcPr>
            <w:tcW w:w="1275" w:type="dxa"/>
          </w:tcPr>
          <w:p w:rsidR="00E96CA2" w:rsidRDefault="00E96CA2">
            <w:r w:rsidRPr="008B6687"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E96CA2" w:rsidTr="00016A10">
        <w:trPr>
          <w:trHeight w:val="268"/>
        </w:trPr>
        <w:tc>
          <w:tcPr>
            <w:tcW w:w="3525" w:type="dxa"/>
            <w:vMerge w:val="restart"/>
            <w:hideMark/>
          </w:tcPr>
          <w:p w:rsidR="00E96CA2" w:rsidRDefault="00E96CA2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Иностранные языки</w:t>
            </w:r>
          </w:p>
        </w:tc>
        <w:tc>
          <w:tcPr>
            <w:tcW w:w="3828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1275" w:type="dxa"/>
          </w:tcPr>
          <w:p w:rsidR="00E96CA2" w:rsidRDefault="00E96CA2">
            <w:r w:rsidRPr="008B6687"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16A10" w:rsidTr="00016A10">
        <w:trPr>
          <w:trHeight w:val="268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Второй иностранный язык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993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</w:p>
        </w:tc>
      </w:tr>
      <w:tr w:rsidR="00016A10" w:rsidTr="00016A10">
        <w:trPr>
          <w:trHeight w:val="278"/>
        </w:trPr>
        <w:tc>
          <w:tcPr>
            <w:tcW w:w="3525" w:type="dxa"/>
            <w:vMerge w:val="restart"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Общественные науки</w:t>
            </w:r>
          </w:p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  <w:p w:rsidR="00016A10" w:rsidRPr="001315CB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0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6A10" w:rsidTr="00016A10">
        <w:trPr>
          <w:trHeight w:val="266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Россия в мире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993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</w:p>
        </w:tc>
      </w:tr>
      <w:tr w:rsidR="00016A10" w:rsidTr="00016A10">
        <w:trPr>
          <w:trHeight w:val="227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</w:t>
            </w:r>
          </w:p>
        </w:tc>
        <w:tc>
          <w:tcPr>
            <w:tcW w:w="993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16A10" w:rsidTr="00016A10">
        <w:trPr>
          <w:trHeight w:val="176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экономика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16A10" w:rsidTr="00016A10">
        <w:trPr>
          <w:trHeight w:val="280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</w:t>
            </w:r>
          </w:p>
        </w:tc>
        <w:tc>
          <w:tcPr>
            <w:tcW w:w="993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0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6A10" w:rsidTr="00016A10">
        <w:trPr>
          <w:trHeight w:val="369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0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16A10" w:rsidTr="00016A10">
        <w:trPr>
          <w:trHeight w:val="276"/>
        </w:trPr>
        <w:tc>
          <w:tcPr>
            <w:tcW w:w="3525" w:type="dxa"/>
            <w:vMerge w:val="restart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3828" w:type="dxa"/>
            <w:hideMark/>
          </w:tcPr>
          <w:p w:rsidR="00016A10" w:rsidRDefault="007B3974" w:rsidP="008D43E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016A10">
              <w:rPr>
                <w:rFonts w:cs="Times New Roman"/>
              </w:rPr>
              <w:t>атематика</w:t>
            </w:r>
            <w:r>
              <w:rPr>
                <w:rFonts w:cs="Times New Roman"/>
              </w:rPr>
              <w:t>: алгебра и начала математического анализа, геометрия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0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16A10" w:rsidTr="00016A10">
        <w:trPr>
          <w:trHeight w:val="138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1275" w:type="dxa"/>
          </w:tcPr>
          <w:p w:rsidR="00016A10" w:rsidRDefault="00E96CA2">
            <w:pPr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993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E96CA2" w:rsidTr="00016A10">
        <w:trPr>
          <w:trHeight w:val="185"/>
        </w:trPr>
        <w:tc>
          <w:tcPr>
            <w:tcW w:w="3525" w:type="dxa"/>
            <w:vMerge w:val="restart"/>
            <w:hideMark/>
          </w:tcPr>
          <w:p w:rsidR="00E96CA2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Естественные науки</w:t>
            </w:r>
          </w:p>
        </w:tc>
        <w:tc>
          <w:tcPr>
            <w:tcW w:w="3828" w:type="dxa"/>
            <w:hideMark/>
          </w:tcPr>
          <w:p w:rsidR="00E96CA2" w:rsidRDefault="00E96CA2" w:rsidP="0047776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1275" w:type="dxa"/>
          </w:tcPr>
          <w:p w:rsidR="00E96CA2" w:rsidRDefault="00E96CA2">
            <w:r w:rsidRPr="00F41F53"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 </w:t>
            </w:r>
          </w:p>
        </w:tc>
        <w:tc>
          <w:tcPr>
            <w:tcW w:w="850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96CA2" w:rsidTr="00016A10">
        <w:trPr>
          <w:trHeight w:val="185"/>
        </w:trPr>
        <w:tc>
          <w:tcPr>
            <w:tcW w:w="3525" w:type="dxa"/>
            <w:vMerge/>
            <w:vAlign w:val="center"/>
            <w:hideMark/>
          </w:tcPr>
          <w:p w:rsidR="00E96CA2" w:rsidRDefault="00E96CA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E96CA2" w:rsidRDefault="00E96CA2" w:rsidP="0047776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1275" w:type="dxa"/>
          </w:tcPr>
          <w:p w:rsidR="00E96CA2" w:rsidRDefault="00E96CA2">
            <w:r w:rsidRPr="00F41F53"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</w:tcPr>
          <w:p w:rsidR="00E96CA2" w:rsidRDefault="00E96CA2">
            <w:pPr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</w:tcPr>
          <w:p w:rsidR="00E96CA2" w:rsidRDefault="00E96CA2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96CA2" w:rsidTr="00016A10">
        <w:trPr>
          <w:trHeight w:val="185"/>
        </w:trPr>
        <w:tc>
          <w:tcPr>
            <w:tcW w:w="3525" w:type="dxa"/>
            <w:vMerge/>
            <w:vAlign w:val="center"/>
            <w:hideMark/>
          </w:tcPr>
          <w:p w:rsidR="00E96CA2" w:rsidRDefault="00E96CA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E96CA2" w:rsidRDefault="00E96CA2" w:rsidP="0047776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1275" w:type="dxa"/>
          </w:tcPr>
          <w:p w:rsidR="00E96CA2" w:rsidRDefault="00E96CA2">
            <w:r w:rsidRPr="00F41F53"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  <w:hideMark/>
          </w:tcPr>
          <w:p w:rsidR="00E96CA2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16A10" w:rsidTr="00016A10">
        <w:trPr>
          <w:trHeight w:val="185"/>
        </w:trPr>
        <w:tc>
          <w:tcPr>
            <w:tcW w:w="3525" w:type="dxa"/>
            <w:vMerge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естествознание</w:t>
            </w:r>
          </w:p>
        </w:tc>
        <w:tc>
          <w:tcPr>
            <w:tcW w:w="1275" w:type="dxa"/>
          </w:tcPr>
          <w:p w:rsidR="00016A10" w:rsidRDefault="00E96CA2">
            <w:pPr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993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016A10" w:rsidTr="00016A10">
        <w:trPr>
          <w:trHeight w:val="303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астрономия</w:t>
            </w:r>
          </w:p>
        </w:tc>
        <w:tc>
          <w:tcPr>
            <w:tcW w:w="1275" w:type="dxa"/>
          </w:tcPr>
          <w:p w:rsidR="00016A10" w:rsidRDefault="00E96CA2" w:rsidP="0047776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</w:tcPr>
          <w:p w:rsidR="00016A10" w:rsidRDefault="00016A10" w:rsidP="0047776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850" w:type="dxa"/>
          </w:tcPr>
          <w:p w:rsidR="00016A10" w:rsidRDefault="00016A10" w:rsidP="0047776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16A10" w:rsidTr="00016A10">
        <w:trPr>
          <w:trHeight w:val="413"/>
        </w:trPr>
        <w:tc>
          <w:tcPr>
            <w:tcW w:w="3525" w:type="dxa"/>
            <w:vMerge w:val="restart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1275" w:type="dxa"/>
          </w:tcPr>
          <w:p w:rsidR="00016A10" w:rsidRDefault="00E96CA2">
            <w:pPr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</w:tcPr>
          <w:p w:rsidR="00016A10" w:rsidRDefault="00016A10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16A10" w:rsidTr="00016A10">
        <w:trPr>
          <w:trHeight w:val="412"/>
        </w:trPr>
        <w:tc>
          <w:tcPr>
            <w:tcW w:w="3525" w:type="dxa"/>
            <w:vMerge/>
            <w:vAlign w:val="center"/>
            <w:hideMark/>
          </w:tcPr>
          <w:p w:rsidR="00016A10" w:rsidRDefault="00016A10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</w:tc>
        <w:tc>
          <w:tcPr>
            <w:tcW w:w="1275" w:type="dxa"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</w:t>
            </w:r>
          </w:p>
        </w:tc>
        <w:tc>
          <w:tcPr>
            <w:tcW w:w="993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16A10" w:rsidTr="00016A10">
        <w:trPr>
          <w:trHeight w:val="138"/>
        </w:trPr>
        <w:tc>
          <w:tcPr>
            <w:tcW w:w="3525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828" w:type="dxa"/>
          </w:tcPr>
          <w:p w:rsidR="00016A10" w:rsidRDefault="00016A10">
            <w:pPr>
              <w:spacing w:line="276" w:lineRule="auto"/>
              <w:rPr>
                <w:rFonts w:cs="Times New Roman"/>
              </w:rPr>
            </w:pPr>
            <w:r w:rsidRPr="000248FE">
              <w:rPr>
                <w:rFonts w:cs="Times New Roman"/>
              </w:rPr>
              <w:t xml:space="preserve">Индивидуальный </w:t>
            </w:r>
          </w:p>
          <w:p w:rsidR="00016A10" w:rsidRPr="000248FE" w:rsidRDefault="00016A10">
            <w:pPr>
              <w:spacing w:line="276" w:lineRule="auto"/>
              <w:rPr>
                <w:rFonts w:cs="Times New Roman"/>
              </w:rPr>
            </w:pPr>
            <w:r w:rsidRPr="000248FE">
              <w:rPr>
                <w:rFonts w:cs="Times New Roman"/>
              </w:rPr>
              <w:t xml:space="preserve">проект           </w:t>
            </w:r>
          </w:p>
        </w:tc>
        <w:tc>
          <w:tcPr>
            <w:tcW w:w="1275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  <w:hideMark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E17B50" w:rsidTr="00016A10">
        <w:trPr>
          <w:trHeight w:val="138"/>
        </w:trPr>
        <w:tc>
          <w:tcPr>
            <w:tcW w:w="3525" w:type="dxa"/>
            <w:vMerge w:val="restart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Курсы по выбору</w:t>
            </w:r>
          </w:p>
        </w:tc>
        <w:tc>
          <w:tcPr>
            <w:tcW w:w="3828" w:type="dxa"/>
          </w:tcPr>
          <w:p w:rsidR="00E17B50" w:rsidRPr="000248FE" w:rsidRDefault="00E17B5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  <w:sz w:val="22"/>
                <w:szCs w:val="22"/>
              </w:rPr>
              <w:t>Элективный курс «Подготовка к ЕГЭ по математике»</w:t>
            </w:r>
          </w:p>
        </w:tc>
        <w:tc>
          <w:tcPr>
            <w:tcW w:w="1275" w:type="dxa"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850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E17B50" w:rsidTr="00016A10">
        <w:trPr>
          <w:trHeight w:val="138"/>
        </w:trPr>
        <w:tc>
          <w:tcPr>
            <w:tcW w:w="3525" w:type="dxa"/>
            <w:vMerge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828" w:type="dxa"/>
          </w:tcPr>
          <w:p w:rsidR="00E17B50" w:rsidRDefault="00E17B5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  <w:sz w:val="22"/>
                <w:szCs w:val="22"/>
              </w:rPr>
              <w:t>Элективный курс «Русское правописание и орфография»</w:t>
            </w:r>
          </w:p>
        </w:tc>
        <w:tc>
          <w:tcPr>
            <w:tcW w:w="1275" w:type="dxa"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E17B50" w:rsidTr="00016A10">
        <w:trPr>
          <w:trHeight w:val="138"/>
        </w:trPr>
        <w:tc>
          <w:tcPr>
            <w:tcW w:w="3525" w:type="dxa"/>
            <w:vMerge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828" w:type="dxa"/>
          </w:tcPr>
          <w:p w:rsidR="00E17B50" w:rsidRPr="000248FE" w:rsidRDefault="00E17B5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Cs/>
                <w:sz w:val="22"/>
                <w:szCs w:val="22"/>
              </w:rPr>
              <w:t>Элективный курс «Подготовка к сочинению»</w:t>
            </w:r>
          </w:p>
        </w:tc>
        <w:tc>
          <w:tcPr>
            <w:tcW w:w="1275" w:type="dxa"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850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</w:tr>
      <w:tr w:rsidR="00E17B50" w:rsidTr="00016A10">
        <w:trPr>
          <w:trHeight w:val="138"/>
        </w:trPr>
        <w:tc>
          <w:tcPr>
            <w:tcW w:w="3525" w:type="dxa"/>
            <w:vMerge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828" w:type="dxa"/>
          </w:tcPr>
          <w:p w:rsidR="00E17B50" w:rsidRDefault="00E17B50">
            <w:pPr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Элективный курс «Основы правовой культуры»</w:t>
            </w:r>
          </w:p>
        </w:tc>
        <w:tc>
          <w:tcPr>
            <w:tcW w:w="1275" w:type="dxa"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0" w:type="dxa"/>
            <w:hideMark/>
          </w:tcPr>
          <w:p w:rsidR="00E17B50" w:rsidRDefault="00E17B5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016A10" w:rsidTr="00016A10">
        <w:trPr>
          <w:trHeight w:val="138"/>
        </w:trPr>
        <w:tc>
          <w:tcPr>
            <w:tcW w:w="7353" w:type="dxa"/>
            <w:gridSpan w:val="2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016A10" w:rsidRDefault="00016A1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hideMark/>
          </w:tcPr>
          <w:p w:rsidR="00016A10" w:rsidRDefault="00E96CA2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850" w:type="dxa"/>
            <w:hideMark/>
          </w:tcPr>
          <w:p w:rsidR="00016A10" w:rsidRDefault="00E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</w:tbl>
    <w:p w:rsidR="007A3F22" w:rsidRDefault="007A3F22" w:rsidP="007A3F22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7A3F22" w:rsidRDefault="007A3F22" w:rsidP="007A3F22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39075B" w:rsidRDefault="0039075B" w:rsidP="0039075B">
      <w:pPr>
        <w:tabs>
          <w:tab w:val="left" w:pos="1560"/>
        </w:tabs>
        <w:rPr>
          <w:rFonts w:eastAsia="TimesNewRomanPSMT"/>
          <w:b/>
        </w:rPr>
      </w:pPr>
      <w:r>
        <w:rPr>
          <w:rFonts w:eastAsia="TimesNewRomanPSMT"/>
          <w:b/>
        </w:rPr>
        <w:t>План внеурочной деятельности на 2020-2022 учебный год</w:t>
      </w:r>
    </w:p>
    <w:p w:rsidR="0039075B" w:rsidRDefault="0039075B" w:rsidP="0039075B">
      <w:pPr>
        <w:tabs>
          <w:tab w:val="left" w:pos="1560"/>
        </w:tabs>
        <w:rPr>
          <w:rFonts w:eastAsia="TimesNewRomanPSMT"/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Жизнь</w:t>
            </w:r>
          </w:p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ученических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сообществ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Внеурочная</w:t>
            </w:r>
          </w:p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предметам</w:t>
            </w:r>
          </w:p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школьной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Воспитательные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10 класс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Осенние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Летние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136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232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11класс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Осенние</w:t>
            </w:r>
          </w:p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5B" w:rsidRDefault="0039075B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182</w:t>
            </w:r>
          </w:p>
        </w:tc>
      </w:tr>
      <w:tr w:rsidR="0039075B" w:rsidTr="003907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5B" w:rsidRDefault="0039075B">
            <w:pPr>
              <w:tabs>
                <w:tab w:val="left" w:pos="1560"/>
              </w:tabs>
              <w:rPr>
                <w:rFonts w:eastAsia="TimesNewRomanPSMT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5B" w:rsidRDefault="0039075B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</w:t>
            </w:r>
          </w:p>
        </w:tc>
      </w:tr>
    </w:tbl>
    <w:p w:rsidR="0039075B" w:rsidRDefault="0039075B" w:rsidP="0039075B">
      <w:pPr>
        <w:rPr>
          <w:rFonts w:eastAsia="Droid Sans Fallback"/>
        </w:rPr>
      </w:pPr>
    </w:p>
    <w:p w:rsidR="0039075B" w:rsidRPr="0047776D" w:rsidRDefault="0047776D" w:rsidP="0047776D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  <w:r w:rsidRPr="0047776D">
        <w:rPr>
          <w:rFonts w:eastAsia="TimesNewRomanPSMT"/>
          <w:b/>
          <w:lang w:eastAsia="en-US"/>
        </w:rPr>
        <w:t>Реализация раздела внеурочной деятельности  «</w:t>
      </w:r>
      <w:r w:rsidR="00255FE0" w:rsidRPr="0047776D">
        <w:rPr>
          <w:rFonts w:eastAsia="TimesNewRomanPSMT"/>
          <w:b/>
          <w:lang w:eastAsia="en-US"/>
        </w:rPr>
        <w:t>Жизнь ученического сообществ</w:t>
      </w:r>
      <w:r w:rsidRPr="0047776D">
        <w:rPr>
          <w:rFonts w:eastAsia="TimesNewRomanPSMT"/>
          <w:b/>
          <w:lang w:eastAsia="en-US"/>
        </w:rPr>
        <w:t>а</w:t>
      </w:r>
      <w:r>
        <w:rPr>
          <w:rFonts w:eastAsia="TimesNewRomanPSMT"/>
          <w:b/>
          <w:lang w:eastAsia="en-US"/>
        </w:rPr>
        <w:t xml:space="preserve">» </w:t>
      </w:r>
    </w:p>
    <w:p w:rsidR="0047776D" w:rsidRDefault="0047776D" w:rsidP="00255FE0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</w:p>
    <w:tbl>
      <w:tblPr>
        <w:tblStyle w:val="a3"/>
        <w:tblW w:w="10314" w:type="dxa"/>
        <w:tblLook w:val="04A0"/>
      </w:tblPr>
      <w:tblGrid>
        <w:gridCol w:w="1914"/>
        <w:gridCol w:w="4148"/>
        <w:gridCol w:w="1307"/>
        <w:gridCol w:w="1528"/>
        <w:gridCol w:w="1417"/>
      </w:tblGrid>
      <w:tr w:rsidR="00B95509" w:rsidTr="00B95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Default="00B95509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Класс/период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плану</w:t>
            </w:r>
          </w:p>
        </w:tc>
      </w:tr>
      <w:tr w:rsidR="0047776D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10 класс</w:t>
            </w:r>
          </w:p>
          <w:p w:rsidR="0047776D" w:rsidRPr="0027223C" w:rsidRDefault="0047776D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FB6DC3" w:rsidRDefault="0047776D" w:rsidP="00B95509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Классное собрание: </w:t>
            </w:r>
            <w:r w:rsidRPr="00FB6DC3">
              <w:rPr>
                <w:color w:val="000000"/>
                <w:sz w:val="24"/>
                <w:szCs w:val="24"/>
                <w:shd w:val="clear" w:color="auto" w:fill="FFFFFF"/>
              </w:rPr>
              <w:t>Правовые основы деятельности ученического самоуправления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B6DC3">
              <w:rPr>
                <w:sz w:val="24"/>
                <w:szCs w:val="24"/>
                <w:lang w:eastAsia="en-US"/>
              </w:rPr>
              <w:t xml:space="preserve">Выборы </w:t>
            </w:r>
            <w:r>
              <w:rPr>
                <w:sz w:val="24"/>
                <w:szCs w:val="24"/>
                <w:lang w:eastAsia="en-US"/>
              </w:rPr>
              <w:t>актива, информационного центр</w:t>
            </w:r>
            <w:r w:rsidRPr="00FB6DC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, ра</w:t>
            </w:r>
            <w:r w:rsidRPr="00FB6DC3">
              <w:rPr>
                <w:sz w:val="24"/>
                <w:szCs w:val="24"/>
                <w:lang w:eastAsia="en-US"/>
              </w:rPr>
              <w:t>спределение ролей</w:t>
            </w:r>
            <w:r>
              <w:rPr>
                <w:sz w:val="24"/>
                <w:szCs w:val="24"/>
                <w:lang w:eastAsia="en-US"/>
              </w:rPr>
              <w:t xml:space="preserve"> самоуправления</w:t>
            </w:r>
            <w:r w:rsidRPr="00FB6DC3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1529FF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29FF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Классное собрание: Виды и формы КТД. Технология КТД. </w:t>
            </w:r>
            <w:proofErr w:type="spellStart"/>
            <w:r w:rsidRPr="001529FF">
              <w:rPr>
                <w:color w:val="000000"/>
                <w:sz w:val="24"/>
                <w:szCs w:val="24"/>
                <w:shd w:val="clear" w:color="auto" w:fill="FFFFFF"/>
              </w:rPr>
              <w:t>КТД-тренинги</w:t>
            </w:r>
            <w:proofErr w:type="spellEnd"/>
            <w:r w:rsidRPr="001529FF">
              <w:rPr>
                <w:color w:val="000000"/>
                <w:sz w:val="24"/>
                <w:szCs w:val="24"/>
                <w:shd w:val="clear" w:color="auto" w:fill="FFFFFF"/>
              </w:rPr>
              <w:t xml:space="preserve"> «Геометрическая фигура», «Номера».</w:t>
            </w:r>
            <w:r w:rsidRPr="001529FF">
              <w:rPr>
                <w:sz w:val="24"/>
                <w:szCs w:val="24"/>
                <w:lang w:eastAsia="en-US"/>
              </w:rPr>
              <w:t xml:space="preserve"> Составление плана КТД</w:t>
            </w:r>
            <w:r>
              <w:rPr>
                <w:sz w:val="24"/>
                <w:szCs w:val="24"/>
                <w:lang w:eastAsia="en-US"/>
              </w:rPr>
              <w:t>, акций самоуправления класса на год.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27223C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223C">
              <w:rPr>
                <w:color w:val="000000"/>
                <w:sz w:val="24"/>
                <w:szCs w:val="24"/>
                <w:shd w:val="clear" w:color="auto" w:fill="FFFFFF"/>
              </w:rPr>
              <w:t>Разработка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27223C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223C">
              <w:rPr>
                <w:color w:val="000000"/>
                <w:sz w:val="24"/>
                <w:szCs w:val="24"/>
                <w:shd w:val="clear" w:color="auto" w:fill="FFFFFF"/>
              </w:rPr>
              <w:t>Подготовка к проведению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27223C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7223C">
              <w:rPr>
                <w:color w:val="000000"/>
                <w:sz w:val="24"/>
                <w:szCs w:val="24"/>
                <w:shd w:val="clear" w:color="auto" w:fill="FFFFFF"/>
              </w:rPr>
              <w:t>Проведение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95509" w:rsidTr="00B95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27223C" w:rsidRDefault="00B95509" w:rsidP="0047776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Осенние</w:t>
            </w:r>
          </w:p>
          <w:p w:rsidR="00B95509" w:rsidRDefault="00B95509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7776D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6D" w:rsidRPr="0027223C" w:rsidRDefault="0047776D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27223C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Подготовка и проведение благо</w:t>
            </w:r>
            <w:r w:rsidRPr="00B9550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 w:rsidRPr="00B95509">
              <w:rPr>
                <w:sz w:val="24"/>
                <w:szCs w:val="24"/>
              </w:rPr>
              <w:t xml:space="preserve">орительных Акций «Мы помним, мы гордимся» (встреча с ветеранами и </w:t>
            </w:r>
            <w:r>
              <w:rPr>
                <w:sz w:val="24"/>
                <w:szCs w:val="24"/>
              </w:rPr>
              <w:t xml:space="preserve">жителями поселка - </w:t>
            </w:r>
            <w:r w:rsidRPr="00B95509">
              <w:rPr>
                <w:sz w:val="24"/>
                <w:szCs w:val="24"/>
              </w:rPr>
              <w:t>«дети войны»)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Классное собрание «Оценим свои реальные дела»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95509" w:rsidTr="00B95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27223C" w:rsidRDefault="00B95509" w:rsidP="0047776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Летние</w:t>
            </w:r>
          </w:p>
          <w:p w:rsidR="00B95509" w:rsidRDefault="00B95509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B95509" w:rsidTr="00B95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Default="00B95509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47776D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11класс</w:t>
            </w:r>
          </w:p>
          <w:p w:rsidR="0047776D" w:rsidRDefault="0047776D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FB6DC3" w:rsidRDefault="0047776D" w:rsidP="00E3778A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Классное собрание: </w:t>
            </w:r>
            <w:r w:rsidRPr="00FB6DC3">
              <w:rPr>
                <w:sz w:val="24"/>
                <w:szCs w:val="24"/>
                <w:lang w:eastAsia="en-US"/>
              </w:rPr>
              <w:t xml:space="preserve">Выборы </w:t>
            </w:r>
            <w:r>
              <w:rPr>
                <w:sz w:val="24"/>
                <w:szCs w:val="24"/>
                <w:lang w:eastAsia="en-US"/>
              </w:rPr>
              <w:t>актива, информационного центр</w:t>
            </w:r>
            <w:r w:rsidRPr="00FB6DC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, ра</w:t>
            </w:r>
            <w:r w:rsidRPr="00FB6DC3">
              <w:rPr>
                <w:sz w:val="24"/>
                <w:szCs w:val="24"/>
                <w:lang w:eastAsia="en-US"/>
              </w:rPr>
              <w:t>спределение ролей</w:t>
            </w:r>
            <w:r>
              <w:rPr>
                <w:sz w:val="24"/>
                <w:szCs w:val="24"/>
                <w:lang w:eastAsia="en-US"/>
              </w:rPr>
              <w:t xml:space="preserve"> самоуправления</w:t>
            </w:r>
            <w:r w:rsidRPr="00FB6DC3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1529FF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29FF">
              <w:rPr>
                <w:sz w:val="24"/>
                <w:szCs w:val="24"/>
                <w:lang w:eastAsia="en-US"/>
              </w:rPr>
              <w:t>Составление плана КТД</w:t>
            </w:r>
            <w:r>
              <w:rPr>
                <w:sz w:val="24"/>
                <w:szCs w:val="24"/>
                <w:lang w:eastAsia="en-US"/>
              </w:rPr>
              <w:t>, акций самоуправления класса на год.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27223C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Разработка и подготовка акция «Мы – здоровое поколение!»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27223C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Проведение акции «Мы – здоровое поколение!»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27223C" w:rsidRDefault="0047776D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КТД «Я гражданин России» (в рамках мероприятий, посвящённых Дню Конституции РФ).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95509" w:rsidTr="00B95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Default="00B95509" w:rsidP="004777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Осенние</w:t>
            </w:r>
          </w:p>
          <w:p w:rsidR="00B95509" w:rsidRDefault="00B95509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7776D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E3778A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Подготовка и проведение благо</w:t>
            </w:r>
            <w:r w:rsidRPr="00B9550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 w:rsidRPr="00B95509">
              <w:rPr>
                <w:sz w:val="24"/>
                <w:szCs w:val="24"/>
              </w:rPr>
              <w:t xml:space="preserve">орительных Акций </w:t>
            </w:r>
            <w:r>
              <w:rPr>
                <w:sz w:val="24"/>
                <w:szCs w:val="24"/>
              </w:rPr>
              <w:t>«Мы вами гордимся»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-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Классное собрание «Оценим свои реальные дела»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95509" w:rsidTr="00B95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Default="00B95509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95509" w:rsidTr="00B95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Default="00B95509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Default="00B95509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255FE0" w:rsidRPr="00255FE0" w:rsidRDefault="00255FE0" w:rsidP="00255FE0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</w:p>
    <w:p w:rsidR="0047776D" w:rsidRDefault="0047776D" w:rsidP="0047776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47776D">
        <w:rPr>
          <w:rFonts w:eastAsia="TimesNewRomanPSMT"/>
          <w:b/>
          <w:lang w:eastAsia="en-US"/>
        </w:rPr>
        <w:t>Реализация раздела внеурочной деятельности  «</w:t>
      </w:r>
      <w:r>
        <w:rPr>
          <w:rFonts w:eastAsia="TimesNewRomanPSMT"/>
          <w:lang w:eastAsia="en-US"/>
        </w:rPr>
        <w:t>Внеурочная деятельность по предметам</w:t>
      </w:r>
    </w:p>
    <w:p w:rsidR="0047776D" w:rsidRDefault="0047776D" w:rsidP="0047776D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  <w:r>
        <w:rPr>
          <w:rFonts w:eastAsia="TimesNewRomanPSMT"/>
          <w:lang w:eastAsia="en-US"/>
        </w:rPr>
        <w:t>школьной программы</w:t>
      </w:r>
      <w:r>
        <w:rPr>
          <w:rFonts w:eastAsia="TimesNewRomanPSMT"/>
          <w:b/>
          <w:lang w:eastAsia="en-US"/>
        </w:rPr>
        <w:t>».</w:t>
      </w:r>
    </w:p>
    <w:p w:rsidR="0047776D" w:rsidRDefault="0047776D" w:rsidP="0047776D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</w:p>
    <w:tbl>
      <w:tblPr>
        <w:tblStyle w:val="a3"/>
        <w:tblW w:w="10314" w:type="dxa"/>
        <w:tblLook w:val="04A0"/>
      </w:tblPr>
      <w:tblGrid>
        <w:gridCol w:w="1914"/>
        <w:gridCol w:w="4148"/>
        <w:gridCol w:w="1307"/>
        <w:gridCol w:w="1528"/>
        <w:gridCol w:w="1417"/>
      </w:tblGrid>
      <w:tr w:rsidR="0047776D" w:rsidTr="004777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Класс/период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плану</w:t>
            </w:r>
          </w:p>
        </w:tc>
      </w:tr>
      <w:tr w:rsidR="0047776D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10 класс</w:t>
            </w:r>
          </w:p>
          <w:p w:rsidR="0047776D" w:rsidRPr="0027223C" w:rsidRDefault="0047776D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136F33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47776D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76D" w:rsidRDefault="0047776D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Pr="00FB6DC3" w:rsidRDefault="00A67A08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Факультатив «Математика после уроков»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6D" w:rsidRDefault="00A67A08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D" w:rsidRDefault="00A67A08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D" w:rsidRDefault="0047776D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462B32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B32" w:rsidRDefault="00462B32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2" w:rsidRPr="001529FF" w:rsidRDefault="00462B32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Предметный курс «Мировая художественная культура»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32" w:rsidRDefault="00462B32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2" w:rsidRDefault="00462B32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32" w:rsidRDefault="00462B32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B04A8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4A8" w:rsidRDefault="003B04A8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8" w:rsidRPr="0027223C" w:rsidRDefault="003B04A8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«Основы дизайна»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A8" w:rsidRDefault="003B04A8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A8" w:rsidRDefault="003B04A8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A8" w:rsidRDefault="003B04A8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30A2E" w:rsidTr="00D5490E">
        <w:trPr>
          <w:trHeight w:val="552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0A2E" w:rsidRDefault="00330A2E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2E" w:rsidRPr="00330A2E" w:rsidRDefault="00330A2E" w:rsidP="00330A2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04A8">
              <w:rPr>
                <w:rStyle w:val="c30"/>
                <w:bCs/>
                <w:color w:val="000000"/>
                <w:sz w:val="24"/>
                <w:szCs w:val="24"/>
              </w:rPr>
              <w:t>Программа психологического кружка</w:t>
            </w:r>
            <w:r w:rsidRPr="003B04A8">
              <w:rPr>
                <w:rStyle w:val="c35"/>
                <w:bCs/>
                <w:color w:val="000000"/>
                <w:sz w:val="24"/>
                <w:szCs w:val="24"/>
              </w:rPr>
              <w:t xml:space="preserve"> «Зеркало души»</w:t>
            </w:r>
            <w:r>
              <w:rPr>
                <w:rStyle w:val="c35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A2E" w:rsidRDefault="00330A2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2E" w:rsidRDefault="00330A2E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30A2E" w:rsidTr="004777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2E" w:rsidRPr="0027223C" w:rsidRDefault="00330A2E" w:rsidP="0047776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Осенние</w:t>
            </w:r>
          </w:p>
          <w:p w:rsidR="00330A2E" w:rsidRDefault="00330A2E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30A2E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A2E" w:rsidRPr="0027223C" w:rsidRDefault="00330A2E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lastRenderedPageBreak/>
              <w:t>2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330A2E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0A2E" w:rsidRDefault="00330A2E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Pr="00FB6DC3" w:rsidRDefault="00330A2E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Факультатив «Математика после уроков»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2E" w:rsidRDefault="00330A2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  <w:r w:rsidR="00BA6FD0">
              <w:rPr>
                <w:rFonts w:eastAsia="Droid Sans Fallback" w:cs="Times New Roman"/>
                <w:lang w:eastAsia="en-US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Default="00330A2E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30A2E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0A2E" w:rsidRDefault="00330A2E" w:rsidP="0047776D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Pr="001529FF" w:rsidRDefault="00330A2E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Предметный курс «Мировая художественная культура»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2E" w:rsidRDefault="00330A2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  <w:r w:rsidR="00BA6FD0">
              <w:rPr>
                <w:rFonts w:eastAsia="Droid Sans Fallback" w:cs="Times New Roman"/>
                <w:lang w:eastAsia="en-US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2E" w:rsidRDefault="00330A2E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2E" w:rsidRDefault="00330A2E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FA7827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827" w:rsidRDefault="00FA7827" w:rsidP="0047776D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Pr="0027223C" w:rsidRDefault="00FA7827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«Основы дизайна»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BA6FD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FA7827" w:rsidTr="0047776D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27" w:rsidRDefault="00FA7827" w:rsidP="0047776D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Pr="00330A2E" w:rsidRDefault="00FA7827" w:rsidP="00330A2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B04A8">
              <w:rPr>
                <w:rStyle w:val="c30"/>
                <w:bCs/>
                <w:color w:val="000000"/>
                <w:sz w:val="24"/>
                <w:szCs w:val="24"/>
              </w:rPr>
              <w:t>Программа психологического кружка</w:t>
            </w:r>
            <w:r w:rsidRPr="003B04A8">
              <w:rPr>
                <w:rStyle w:val="c35"/>
                <w:bCs/>
                <w:color w:val="000000"/>
                <w:sz w:val="24"/>
                <w:szCs w:val="24"/>
              </w:rPr>
              <w:t xml:space="preserve"> «Зеркало души»</w:t>
            </w:r>
            <w:r>
              <w:rPr>
                <w:rStyle w:val="c35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BA6FD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FA7827" w:rsidTr="004777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27" w:rsidRPr="0027223C" w:rsidRDefault="00FA7827" w:rsidP="0047776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Летние</w:t>
            </w:r>
          </w:p>
          <w:p w:rsidR="00FA7827" w:rsidRDefault="00FA7827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7827" w:rsidTr="004777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27" w:rsidRDefault="00FA7827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  <w:tr w:rsidR="00FA7827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827" w:rsidRDefault="00FA7827" w:rsidP="004777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11класс</w:t>
            </w:r>
          </w:p>
          <w:p w:rsidR="00FA7827" w:rsidRDefault="00FA7827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FA7827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827" w:rsidRDefault="00FA7827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Pr="00FB6DC3" w:rsidRDefault="00FA7827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Факультатив «Математика после уроков»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FA7827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827" w:rsidRDefault="00FA7827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Pr="001529FF" w:rsidRDefault="00FA7827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Факультатив </w:t>
            </w:r>
            <w:r>
              <w:rPr>
                <w:rFonts w:cs="Times New Roman"/>
                <w:bCs/>
              </w:rPr>
              <w:t>«Основы правовой культуры»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FA7827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827" w:rsidRDefault="00FA7827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Pr="001529FF" w:rsidRDefault="00FA7827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Предметный курс «Мировая художественная культура»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27" w:rsidRDefault="00FA7827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A6FD0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Pr="0027223C" w:rsidRDefault="00BA6FD0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«Творчество  дизайна»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A6FD0" w:rsidTr="0047776D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Pr="0027223C" w:rsidRDefault="00BA6FD0" w:rsidP="0047776D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A6FD0" w:rsidTr="004777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Осенние</w:t>
            </w:r>
          </w:p>
          <w:p w:rsidR="00BA6FD0" w:rsidRDefault="00BA6FD0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FD0" w:rsidTr="0047776D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Pr="00FB6DC3" w:rsidRDefault="00BA6FD0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Факультатив «Математика после уроков»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BA6FD0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Pr="001529FF" w:rsidRDefault="00BA6FD0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Факультатив </w:t>
            </w:r>
            <w:r>
              <w:rPr>
                <w:rFonts w:cs="Times New Roman"/>
                <w:bCs/>
              </w:rPr>
              <w:t>«Основы правовой культуры»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A6FD0" w:rsidTr="0047776D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Pr="0027223C" w:rsidRDefault="00BA6FD0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«Творчество  дизайна»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A6FD0" w:rsidTr="0047776D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Pr="001529FF" w:rsidRDefault="00BA6FD0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Предметный курс «Мировая художественная культура»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BA6FD0" w:rsidTr="004777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A6FD0" w:rsidTr="004777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D0" w:rsidRDefault="00BA6FD0" w:rsidP="0047776D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0" w:rsidRDefault="00BA6FD0" w:rsidP="0047776D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</w:tbl>
    <w:p w:rsidR="0047776D" w:rsidRPr="0047776D" w:rsidRDefault="0047776D" w:rsidP="0047776D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D57695" w:rsidRPr="00D57695" w:rsidRDefault="00D57695" w:rsidP="00D57695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47776D">
        <w:rPr>
          <w:rFonts w:eastAsia="TimesNewRomanPSMT"/>
          <w:b/>
          <w:lang w:eastAsia="en-US"/>
        </w:rPr>
        <w:t>Реализация раздела внеурочной деятельности  «</w:t>
      </w:r>
      <w:r>
        <w:rPr>
          <w:rFonts w:eastAsia="TimesNewRomanPSMT"/>
          <w:lang w:eastAsia="en-US"/>
        </w:rPr>
        <w:t>Воспитательные мероприятия</w:t>
      </w:r>
      <w:r>
        <w:rPr>
          <w:rFonts w:eastAsia="TimesNewRomanPSMT"/>
          <w:b/>
          <w:lang w:eastAsia="en-US"/>
        </w:rPr>
        <w:t>».</w:t>
      </w:r>
    </w:p>
    <w:p w:rsidR="00D57695" w:rsidRDefault="00D57695" w:rsidP="00D57695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</w:p>
    <w:tbl>
      <w:tblPr>
        <w:tblStyle w:val="a3"/>
        <w:tblW w:w="10314" w:type="dxa"/>
        <w:tblLook w:val="04A0"/>
      </w:tblPr>
      <w:tblGrid>
        <w:gridCol w:w="1914"/>
        <w:gridCol w:w="4148"/>
        <w:gridCol w:w="1307"/>
        <w:gridCol w:w="1528"/>
        <w:gridCol w:w="1417"/>
      </w:tblGrid>
      <w:tr w:rsidR="00D57695" w:rsidTr="00D549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Класс/период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плану</w:t>
            </w:r>
          </w:p>
        </w:tc>
      </w:tr>
      <w:tr w:rsidR="00D57695" w:rsidTr="00D5490E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10 класс</w:t>
            </w:r>
          </w:p>
          <w:p w:rsidR="00D57695" w:rsidRPr="0027223C" w:rsidRDefault="00D57695" w:rsidP="00D5490E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D5490E" w:rsidRDefault="00D5490E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Классное собрание: Правовые основы деятельности ученического самоуправления. </w:t>
            </w:r>
            <w:r w:rsidRPr="00D5490E">
              <w:rPr>
                <w:sz w:val="24"/>
                <w:szCs w:val="24"/>
                <w:lang w:eastAsia="en-US"/>
              </w:rPr>
              <w:t>Выборы актива, информационного центра, распределение ролей самоуправления.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E54B53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57695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Классное собрание: Виды и формы КТД. Технология КТД. </w:t>
            </w:r>
            <w:proofErr w:type="spellStart"/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>КТД-тренинги</w:t>
            </w:r>
            <w:proofErr w:type="spellEnd"/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 xml:space="preserve"> «Геометрическая фигура», «Номера».</w:t>
            </w:r>
            <w:r w:rsidRPr="00D5490E">
              <w:rPr>
                <w:sz w:val="24"/>
                <w:szCs w:val="24"/>
                <w:lang w:eastAsia="en-US"/>
              </w:rPr>
              <w:t xml:space="preserve"> Составление плана КТД, акций самоуправления класса на год.</w:t>
            </w:r>
          </w:p>
          <w:p w:rsidR="00D5490E" w:rsidRPr="00D5490E" w:rsidRDefault="00D5490E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D5490E" w:rsidRDefault="00D5490E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>Разработка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D5490E" w:rsidRDefault="00D5490E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>Подготовка к проведению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rPr>
          <w:trHeight w:val="552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95" w:rsidRPr="00D5490E" w:rsidRDefault="00D5490E" w:rsidP="00D5490E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>Проведение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490E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5" w:rsidRPr="0027223C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Осенние</w:t>
            </w:r>
          </w:p>
          <w:p w:rsidR="00D57695" w:rsidRDefault="00D57695" w:rsidP="00D5490E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9137F5" w:rsidRDefault="009137F5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137F5">
              <w:rPr>
                <w:sz w:val="24"/>
                <w:szCs w:val="24"/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E54B53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57695" w:rsidTr="00D5490E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695" w:rsidRPr="0027223C" w:rsidRDefault="00D57695" w:rsidP="00D5490E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стол: «Вспоминаем права и обязанности школьников»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E54B53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57695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FB6DC3" w:rsidRDefault="009137F5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Интеллектуально – развлекательная игра: «Скоро, скоро Новый год!»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1529FF" w:rsidRDefault="009137F5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Дискуссия «Моя будущая профессия. Кем я хочу стать и почему»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27223C" w:rsidRDefault="009137F5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Этикет, практическое занятие «Тактичность и чуткость»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012E61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012E61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Занятие – практикум: «Доврачебная помощь»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012E61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Экологический десант «Чистота вокруг нас»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Pr="009137F5" w:rsidRDefault="009137F5" w:rsidP="009137F5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37F5">
              <w:rPr>
                <w:color w:val="000000"/>
                <w:sz w:val="24"/>
                <w:szCs w:val="24"/>
                <w:shd w:val="clear" w:color="auto" w:fill="FFFFFF"/>
              </w:rPr>
              <w:t>Классное собрание «Оценим свои реальные дела»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9137F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D57695" w:rsidTr="00D549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5" w:rsidRPr="0027223C" w:rsidRDefault="00D57695" w:rsidP="00D5490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Летние</w:t>
            </w:r>
          </w:p>
          <w:p w:rsidR="00D57695" w:rsidRDefault="00D57695" w:rsidP="00D5490E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 w:rsidRPr="0027223C">
              <w:rPr>
                <w:rFonts w:eastAsia="TimesNewRomanPSMT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 w:rsidRPr="009137F5">
              <w:rPr>
                <w:sz w:val="24"/>
                <w:szCs w:val="24"/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E54B53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D57695" w:rsidTr="00D549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95" w:rsidRDefault="00D57695" w:rsidP="00D5490E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95" w:rsidRDefault="00D57695" w:rsidP="00D5490E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95" w:rsidRDefault="00E54B53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012E61" w:rsidTr="00D5490E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11класс</w:t>
            </w:r>
          </w:p>
          <w:p w:rsidR="00012E61" w:rsidRDefault="00012E61" w:rsidP="00D5490E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1-е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Pr="00D5490E" w:rsidRDefault="00012E61" w:rsidP="00012E61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Классное собрание: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«У светофора нет каникул»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7163BA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12E61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Pr="00D5490E" w:rsidRDefault="00012E61" w:rsidP="00012E61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>Разработка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7163BA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012E61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Pr="001529FF" w:rsidRDefault="00012E61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D5490E">
              <w:rPr>
                <w:color w:val="000000"/>
                <w:sz w:val="24"/>
                <w:szCs w:val="24"/>
                <w:shd w:val="clear" w:color="auto" w:fill="FFFFFF"/>
              </w:rPr>
              <w:t>Проведение КТД для младших школьников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012E61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7163BA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Круглый стол: «Вспоминаем права и обязанности школьников»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012E61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Pr="00FB6DC3" w:rsidRDefault="00012E61" w:rsidP="007163BA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Интеллектуально – развлекательная игра: «Скоро, скоро Новый год!»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012E61" w:rsidTr="00D549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Осенние</w:t>
            </w:r>
          </w:p>
          <w:p w:rsidR="00012E61" w:rsidRDefault="00012E61" w:rsidP="00D5490E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 w:rsidRPr="009137F5">
              <w:rPr>
                <w:sz w:val="24"/>
                <w:szCs w:val="24"/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12E61" w:rsidTr="00D5490E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Pr="00FB6DC3" w:rsidRDefault="00012E61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«Ярмарка профессий»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12E61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E61" w:rsidRDefault="00012E61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Pr="001529FF" w:rsidRDefault="00312300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 – развлекательная игра «А ну-ка, парни!»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61" w:rsidRDefault="0031230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61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61" w:rsidRDefault="00012E61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12300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300" w:rsidRDefault="00312300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Pr="0027223C" w:rsidRDefault="00312300" w:rsidP="007163BA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«С праздником, девушки!»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0" w:rsidRDefault="00312300" w:rsidP="007163BA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Default="00312300" w:rsidP="007163BA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12300" w:rsidTr="00D5490E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300" w:rsidRDefault="00312300" w:rsidP="00D5490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Pr="0027223C" w:rsidRDefault="00EF096D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Экологический десант «Чистота вокруг нас»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0" w:rsidRDefault="00EF096D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12300" w:rsidTr="00D5490E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0" w:rsidRDefault="00312300" w:rsidP="00D5490E">
            <w:pPr>
              <w:tabs>
                <w:tab w:val="left" w:pos="1560"/>
              </w:tabs>
              <w:rPr>
                <w:rFonts w:eastAsia="TimesNewRomanPSMT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Pr="001529FF" w:rsidRDefault="00312300" w:rsidP="00D5490E">
            <w:pPr>
              <w:tabs>
                <w:tab w:val="left" w:pos="1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«Перелистывая страницы учебного года»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lang w:eastAsia="en-US"/>
              </w:rPr>
            </w:pPr>
            <w:r>
              <w:rPr>
                <w:rFonts w:eastAsia="Droid Sans Fallback" w:cs="Times New Roman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</w:tr>
      <w:tr w:rsidR="00312300" w:rsidTr="00D549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0" w:rsidRDefault="00312300" w:rsidP="00D5490E">
            <w:pPr>
              <w:tabs>
                <w:tab w:val="left" w:pos="1560"/>
              </w:tabs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  <w:r w:rsidRPr="009137F5">
              <w:rPr>
                <w:sz w:val="24"/>
                <w:szCs w:val="24"/>
                <w:lang w:eastAsia="en-US"/>
              </w:rPr>
              <w:t>Реализация программы «Лидер»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12300" w:rsidTr="00D549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0" w:rsidRDefault="00312300" w:rsidP="00D5490E">
            <w:pPr>
              <w:tabs>
                <w:tab w:val="left" w:pos="1560"/>
              </w:tabs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00" w:rsidRDefault="00312300" w:rsidP="00D5490E">
            <w:pPr>
              <w:tabs>
                <w:tab w:val="left" w:pos="1560"/>
              </w:tabs>
              <w:jc w:val="center"/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Droid Sans Fallback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D57695" w:rsidRPr="0047776D" w:rsidRDefault="00D57695" w:rsidP="00D57695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2E65E3" w:rsidRDefault="002E65E3"/>
    <w:sectPr w:rsidR="002E65E3" w:rsidSect="00B95509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3F22"/>
    <w:rsid w:val="00012E61"/>
    <w:rsid w:val="00016A10"/>
    <w:rsid w:val="000248FE"/>
    <w:rsid w:val="001315CB"/>
    <w:rsid w:val="00136F33"/>
    <w:rsid w:val="001529FF"/>
    <w:rsid w:val="00255FE0"/>
    <w:rsid w:val="0027223C"/>
    <w:rsid w:val="002E65E3"/>
    <w:rsid w:val="00312300"/>
    <w:rsid w:val="00330A2E"/>
    <w:rsid w:val="003516FA"/>
    <w:rsid w:val="0039075B"/>
    <w:rsid w:val="003B04A8"/>
    <w:rsid w:val="00462B32"/>
    <w:rsid w:val="0047776D"/>
    <w:rsid w:val="00514F0A"/>
    <w:rsid w:val="006B3E22"/>
    <w:rsid w:val="00722196"/>
    <w:rsid w:val="007A3F22"/>
    <w:rsid w:val="007B3974"/>
    <w:rsid w:val="008D43EF"/>
    <w:rsid w:val="009137F5"/>
    <w:rsid w:val="009A1C42"/>
    <w:rsid w:val="00A67A08"/>
    <w:rsid w:val="00B73D54"/>
    <w:rsid w:val="00B95509"/>
    <w:rsid w:val="00BA6FD0"/>
    <w:rsid w:val="00CF2DD6"/>
    <w:rsid w:val="00D5490E"/>
    <w:rsid w:val="00D57695"/>
    <w:rsid w:val="00E17B50"/>
    <w:rsid w:val="00E3778A"/>
    <w:rsid w:val="00E54B53"/>
    <w:rsid w:val="00E96CA2"/>
    <w:rsid w:val="00EA7825"/>
    <w:rsid w:val="00EF096D"/>
    <w:rsid w:val="00F72066"/>
    <w:rsid w:val="00FA7827"/>
    <w:rsid w:val="00FB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3F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9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B04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5">
    <w:name w:val="c35"/>
    <w:basedOn w:val="a0"/>
    <w:rsid w:val="003B04A8"/>
  </w:style>
  <w:style w:type="character" w:customStyle="1" w:styleId="c30">
    <w:name w:val="c30"/>
    <w:basedOn w:val="a0"/>
    <w:rsid w:val="003B04A8"/>
  </w:style>
  <w:style w:type="paragraph" w:customStyle="1" w:styleId="c4">
    <w:name w:val="c4"/>
    <w:basedOn w:val="a"/>
    <w:rsid w:val="006B3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6B3E22"/>
  </w:style>
  <w:style w:type="character" w:customStyle="1" w:styleId="c31">
    <w:name w:val="c31"/>
    <w:basedOn w:val="a0"/>
    <w:rsid w:val="006B3E22"/>
  </w:style>
  <w:style w:type="character" w:customStyle="1" w:styleId="c26">
    <w:name w:val="c26"/>
    <w:basedOn w:val="a0"/>
    <w:rsid w:val="006B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2ECD-DAB7-4D36-923C-C896C993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dcterms:created xsi:type="dcterms:W3CDTF">2020-07-28T20:40:00Z</dcterms:created>
  <dcterms:modified xsi:type="dcterms:W3CDTF">2020-11-16T06:46:00Z</dcterms:modified>
</cp:coreProperties>
</file>