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CB" w:rsidRDefault="000D45CB">
      <w:pPr>
        <w:pStyle w:val="a3"/>
        <w:jc w:val="center"/>
      </w:pPr>
    </w:p>
    <w:p w:rsidR="000D45CB" w:rsidRDefault="000D45CB">
      <w:pPr>
        <w:pStyle w:val="a3"/>
        <w:jc w:val="center"/>
      </w:pPr>
    </w:p>
    <w:p w:rsidR="000D45CB" w:rsidRDefault="00E727CC">
      <w:pPr>
        <w:pStyle w:val="a3"/>
        <w:jc w:val="center"/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0D45CB" w:rsidRDefault="00E727CC">
      <w:pPr>
        <w:pStyle w:val="a3"/>
        <w:jc w:val="center"/>
      </w:pPr>
      <w:r>
        <w:rPr>
          <w:sz w:val="28"/>
          <w:szCs w:val="28"/>
        </w:rPr>
        <w:t xml:space="preserve">«Средняя общеобразовательная школа № 9 п. </w:t>
      </w:r>
      <w:proofErr w:type="gramStart"/>
      <w:r>
        <w:rPr>
          <w:sz w:val="28"/>
          <w:szCs w:val="28"/>
        </w:rPr>
        <w:t>Известковый</w:t>
      </w:r>
      <w:proofErr w:type="gramEnd"/>
      <w:r>
        <w:rPr>
          <w:sz w:val="28"/>
          <w:szCs w:val="28"/>
        </w:rPr>
        <w:t>»</w:t>
      </w:r>
    </w:p>
    <w:p w:rsidR="000D45CB" w:rsidRDefault="000D45CB">
      <w:pPr>
        <w:pStyle w:val="a3"/>
        <w:ind w:firstLine="709"/>
        <w:jc w:val="right"/>
      </w:pPr>
    </w:p>
    <w:p w:rsidR="000D45CB" w:rsidRDefault="00E727CC">
      <w:pPr>
        <w:pStyle w:val="a3"/>
        <w:ind w:firstLine="709"/>
        <w:jc w:val="center"/>
      </w:pPr>
      <w:r>
        <w:rPr>
          <w:sz w:val="28"/>
          <w:szCs w:val="28"/>
        </w:rPr>
        <w:t xml:space="preserve">Комплекс мер, направленных на создание условий </w:t>
      </w:r>
    </w:p>
    <w:p w:rsidR="000D45CB" w:rsidRDefault="00E727CC">
      <w:pPr>
        <w:pStyle w:val="a3"/>
        <w:ind w:firstLine="709"/>
        <w:jc w:val="center"/>
      </w:pPr>
      <w:r>
        <w:rPr>
          <w:sz w:val="28"/>
          <w:szCs w:val="28"/>
        </w:rPr>
        <w:t xml:space="preserve">для получения качественного образования </w:t>
      </w:r>
    </w:p>
    <w:p w:rsidR="000D45CB" w:rsidRDefault="00CC0C44">
      <w:pPr>
        <w:pStyle w:val="a3"/>
        <w:ind w:firstLine="709"/>
        <w:jc w:val="center"/>
      </w:pPr>
      <w:r>
        <w:rPr>
          <w:sz w:val="28"/>
          <w:szCs w:val="28"/>
        </w:rPr>
        <w:t>на 201</w:t>
      </w:r>
      <w:r w:rsidR="00FF31A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F31AA">
        <w:rPr>
          <w:sz w:val="28"/>
          <w:szCs w:val="28"/>
        </w:rPr>
        <w:t>9</w:t>
      </w:r>
      <w:bookmarkStart w:id="0" w:name="_GoBack"/>
      <w:bookmarkEnd w:id="0"/>
      <w:r w:rsidR="00E727CC">
        <w:rPr>
          <w:sz w:val="28"/>
          <w:szCs w:val="28"/>
        </w:rPr>
        <w:t xml:space="preserve"> учебный год</w:t>
      </w:r>
    </w:p>
    <w:p w:rsidR="000D45CB" w:rsidRDefault="000D45CB">
      <w:pPr>
        <w:pStyle w:val="a3"/>
        <w:ind w:firstLine="709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6558"/>
        <w:gridCol w:w="3695"/>
        <w:gridCol w:w="3705"/>
      </w:tblGrid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D45CB">
        <w:tc>
          <w:tcPr>
            <w:tcW w:w="14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1. Организационно-методическое сопровождение  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экспертизы рабочих программ по предметам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Сентябрь, ежегодно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совещаний с педагогами по вопросам качества образования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proofErr w:type="gramStart"/>
            <w:r>
              <w:rPr>
                <w:sz w:val="28"/>
                <w:szCs w:val="28"/>
              </w:rPr>
              <w:t>Определение «болевых точек» (предметных дисциплин, педагогов (с указанием фамилии, имени отчества, преподаваемой дисциплины)</w:t>
            </w:r>
            <w:proofErr w:type="gramEnd"/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Мониторинг успеваемости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831107">
            <w:pPr>
              <w:pStyle w:val="a3"/>
              <w:jc w:val="center"/>
            </w:pPr>
            <w:r>
              <w:rPr>
                <w:sz w:val="28"/>
                <w:szCs w:val="28"/>
              </w:rPr>
              <w:t>Входные работы, п</w:t>
            </w:r>
            <w:r w:rsidR="00E727CC">
              <w:rPr>
                <w:sz w:val="28"/>
                <w:szCs w:val="28"/>
              </w:rPr>
              <w:t>о четвертям, полугодию, году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Совещание по анализу выявленных по результатам государственной итоговой аттестации выпускников 9, 11 классов образовательных организаций пробелов знаний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Август-сентябрь, ежегодно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Pr="00C36440" w:rsidRDefault="00E727CC" w:rsidP="00C36440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преподаванием предметов, по которым отмечаются стабильно низкие результаты</w:t>
            </w:r>
            <w:r w:rsidR="00C36440">
              <w:rPr>
                <w:sz w:val="28"/>
                <w:szCs w:val="28"/>
              </w:rPr>
              <w:t>: математика, биология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В течение года, по плану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Разработка и формирование пакета рекомендаций для учителей по вопросам подготовки учащихся к государственной итоговой аттестации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 - январь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Выявление обучающихся «группы риска» по результатам входных контрольных работ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начале каждой четверти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Посещение уроков администрацией, руководителями школьных методических объединений, с целью изучения и контроля работы с учащимися «группы риска»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 w:rsidP="00813C04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п</w:t>
            </w:r>
            <w:r w:rsidR="00813C04">
              <w:rPr>
                <w:sz w:val="28"/>
                <w:szCs w:val="28"/>
              </w:rPr>
              <w:t>едагогического</w:t>
            </w:r>
            <w:r>
              <w:rPr>
                <w:sz w:val="28"/>
                <w:szCs w:val="28"/>
              </w:rPr>
              <w:t xml:space="preserve"> сопровождения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испытывающих трудности в обучении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1.1</w:t>
            </w:r>
            <w:r w:rsidR="00813C04">
              <w:rPr>
                <w:sz w:val="28"/>
                <w:szCs w:val="28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консультаций по подготовке и проведению государственной итоговой аттестации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1.1</w:t>
            </w:r>
            <w:r w:rsidR="00813C04">
              <w:rPr>
                <w:sz w:val="28"/>
                <w:szCs w:val="28"/>
              </w:rPr>
              <w:t>2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родительских собраний по вопросам ФГОС, государственной итоговой аттестации обучающихся 9, 11 классов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1.1</w:t>
            </w:r>
            <w:r w:rsidR="00813C04">
              <w:rPr>
                <w:sz w:val="28"/>
                <w:szCs w:val="28"/>
              </w:rPr>
              <w:t>3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и проведение предметных недель в образовательных организациях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0D45CB">
        <w:tc>
          <w:tcPr>
            <w:tcW w:w="14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2. Мероприятия, направленные на повышение квалификации учителей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заседаний школьных методических объединений учителей-предметников по вопросам подготовки к государственной итоговой аттестации выпускников образовательных организаций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участия педагогов в заседаниях районных методических объединений учителей-предметников по вопросам подготовки к государственной итоговой аттестации выпускников образовательных организаций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813C04">
            <w:pPr>
              <w:pStyle w:val="a3"/>
              <w:jc w:val="center"/>
            </w:pPr>
            <w:r>
              <w:rPr>
                <w:sz w:val="28"/>
                <w:szCs w:val="28"/>
              </w:rPr>
              <w:t>2.3</w:t>
            </w:r>
            <w:r w:rsidR="00E727CC">
              <w:rPr>
                <w:sz w:val="28"/>
                <w:szCs w:val="28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Мониторинг курсовой подготовки педагогов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  <w:r w:rsidR="00813C04">
              <w:rPr>
                <w:sz w:val="28"/>
                <w:szCs w:val="28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конференций, семинаров, проведение мастер-классов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По плану методической работы школы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2.</w:t>
            </w:r>
            <w:r w:rsidR="00813C04">
              <w:rPr>
                <w:sz w:val="28"/>
                <w:szCs w:val="28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Контроль организации самообразования педагогов, показывающих низкие результаты по итогам мониторингов, ОГЭ, ЕГЭ.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0D45CB">
            <w:pPr>
              <w:pStyle w:val="a3"/>
              <w:jc w:val="center"/>
            </w:pPr>
          </w:p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0D45CB">
        <w:tc>
          <w:tcPr>
            <w:tcW w:w="14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3. Работа педагогов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</w:rPr>
              <w:t xml:space="preserve">по повышению их уровня </w:t>
            </w:r>
            <w:proofErr w:type="spellStart"/>
            <w:r>
              <w:rPr>
                <w:b/>
                <w:sz w:val="28"/>
              </w:rPr>
              <w:t>обученности</w:t>
            </w:r>
            <w:proofErr w:type="spellEnd"/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widowControl w:val="0"/>
              <w:shd w:val="clear" w:color="auto" w:fill="FFFFFF"/>
              <w:spacing w:line="278" w:lineRule="exact"/>
              <w:ind w:left="14" w:right="365"/>
              <w:jc w:val="both"/>
            </w:pPr>
            <w:r>
              <w:rPr>
                <w:spacing w:val="-2"/>
                <w:sz w:val="28"/>
                <w:szCs w:val="28"/>
              </w:rPr>
              <w:t xml:space="preserve">Разработка планов индивидуальной работы с учащимися </w:t>
            </w:r>
            <w:r>
              <w:rPr>
                <w:sz w:val="28"/>
                <w:szCs w:val="28"/>
              </w:rPr>
              <w:t xml:space="preserve">группами риска (или имеющими низкую мотивацию к обучению) и учащимися, включенными в группы </w:t>
            </w:r>
            <w:r>
              <w:rPr>
                <w:spacing w:val="-2"/>
                <w:sz w:val="28"/>
                <w:szCs w:val="28"/>
              </w:rPr>
              <w:t xml:space="preserve">потенциальных </w:t>
            </w:r>
            <w:proofErr w:type="spellStart"/>
            <w:r>
              <w:rPr>
                <w:spacing w:val="-2"/>
                <w:sz w:val="28"/>
                <w:szCs w:val="28"/>
              </w:rPr>
              <w:t>высокобалльников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на основе результатов </w:t>
            </w:r>
            <w:r>
              <w:rPr>
                <w:sz w:val="28"/>
                <w:szCs w:val="28"/>
              </w:rPr>
              <w:t xml:space="preserve">диагностических контрольных работ, </w:t>
            </w:r>
            <w:r>
              <w:rPr>
                <w:sz w:val="28"/>
                <w:szCs w:val="28"/>
              </w:rPr>
              <w:lastRenderedPageBreak/>
              <w:t>репетиционного тестирования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Консультирование учащихся, переведенных с академической задолженностью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Работа по усвоению различных алгоритмов и памяток. Беседы по организации режима подготовки д/з. Своевременный контроль ЗУН, предметных результатов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D45CB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both"/>
            </w:pPr>
            <w:r>
              <w:rPr>
                <w:sz w:val="28"/>
                <w:szCs w:val="28"/>
              </w:rPr>
              <w:t>Организация текущего повторения пройденного материала.</w:t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D45CB" w:rsidRDefault="00E727CC">
            <w:pPr>
              <w:pStyle w:val="a3"/>
              <w:jc w:val="center"/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0D45CB" w:rsidRDefault="000D45CB">
      <w:pPr>
        <w:pStyle w:val="a5"/>
      </w:pPr>
    </w:p>
    <w:p w:rsidR="000D45CB" w:rsidRDefault="000D45CB">
      <w:pPr>
        <w:pStyle w:val="a3"/>
        <w:ind w:firstLine="709"/>
        <w:jc w:val="center"/>
      </w:pPr>
    </w:p>
    <w:sectPr w:rsidR="000D45CB" w:rsidSect="000D45CB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5CB"/>
    <w:rsid w:val="000D45CB"/>
    <w:rsid w:val="003A5357"/>
    <w:rsid w:val="00813C04"/>
    <w:rsid w:val="00831107"/>
    <w:rsid w:val="00BD7167"/>
    <w:rsid w:val="00C36440"/>
    <w:rsid w:val="00CC0C44"/>
    <w:rsid w:val="00E727CC"/>
    <w:rsid w:val="00E947C6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5C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0D45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3"/>
    <w:rsid w:val="000D45CB"/>
    <w:pPr>
      <w:widowControl w:val="0"/>
      <w:spacing w:after="140" w:line="288" w:lineRule="auto"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paragraph" w:styleId="a6">
    <w:name w:val="List"/>
    <w:basedOn w:val="a5"/>
    <w:rsid w:val="000D45CB"/>
  </w:style>
  <w:style w:type="paragraph" w:styleId="a7">
    <w:name w:val="Title"/>
    <w:basedOn w:val="a3"/>
    <w:rsid w:val="000D45C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3"/>
    <w:rsid w:val="000D45CB"/>
    <w:pPr>
      <w:suppressLineNumbers/>
    </w:pPr>
    <w:rPr>
      <w:rFonts w:cs="FreeSans"/>
    </w:rPr>
  </w:style>
  <w:style w:type="paragraph" w:customStyle="1" w:styleId="a9">
    <w:name w:val="Заглавие"/>
    <w:basedOn w:val="a3"/>
    <w:next w:val="aa"/>
    <w:rsid w:val="000D45CB"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a">
    <w:name w:val="Subtitle"/>
    <w:basedOn w:val="a4"/>
    <w:next w:val="a5"/>
    <w:rsid w:val="000D45CB"/>
    <w:pPr>
      <w:jc w:val="center"/>
    </w:pPr>
    <w:rPr>
      <w:i/>
      <w:iCs/>
    </w:rPr>
  </w:style>
  <w:style w:type="paragraph" w:customStyle="1" w:styleId="ab">
    <w:name w:val="Содержимое таблицы"/>
    <w:basedOn w:val="a3"/>
    <w:rsid w:val="000D45CB"/>
    <w:pPr>
      <w:widowControl w:val="0"/>
      <w:suppressLineNumbers/>
      <w:textAlignment w:val="baseline"/>
    </w:pPr>
    <w:rPr>
      <w:rFonts w:ascii="Liberation Serif" w:eastAsia="Droid Sans Fallback" w:hAnsi="Liberation Serif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5991-259A-4588-B563-45DBFFB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cp:lastPrinted>2016-11-11T10:50:00Z</cp:lastPrinted>
  <dcterms:created xsi:type="dcterms:W3CDTF">2018-10-09T12:44:00Z</dcterms:created>
  <dcterms:modified xsi:type="dcterms:W3CDTF">2018-10-09T12:44:00Z</dcterms:modified>
  <dc:language>ru</dc:language>
</cp:coreProperties>
</file>