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385C" w:rsidRDefault="00DF3E20">
      <w:pPr>
        <w:pStyle w:val="a6"/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Style w:val="a3"/>
          <w:rFonts w:ascii="Times New Roman" w:hAnsi="Times New Roman"/>
          <w:color w:val="373737"/>
          <w:sz w:val="28"/>
          <w:szCs w:val="28"/>
        </w:rPr>
        <w:t>Доступ к информационным системам и информационно-коммуникационным сетям</w:t>
      </w:r>
    </w:p>
    <w:p w:rsidR="0043422A" w:rsidRDefault="00DF3E20" w:rsidP="00DF3E20">
      <w:pPr>
        <w:pStyle w:val="a6"/>
        <w:spacing w:after="0"/>
        <w:ind w:firstLine="709"/>
        <w:jc w:val="both"/>
        <w:rPr>
          <w:rFonts w:ascii="Times New Roman" w:hAnsi="Times New Roman"/>
          <w:color w:val="373737"/>
          <w:sz w:val="28"/>
          <w:szCs w:val="28"/>
        </w:rPr>
      </w:pPr>
      <w:r>
        <w:rPr>
          <w:rFonts w:ascii="Times New Roman" w:hAnsi="Times New Roman"/>
          <w:color w:val="373737"/>
          <w:sz w:val="28"/>
          <w:szCs w:val="28"/>
        </w:rPr>
        <w:t>В школе функционирует кабинет информатики</w:t>
      </w:r>
      <w:r w:rsidR="0043422A">
        <w:rPr>
          <w:rFonts w:ascii="Times New Roman" w:hAnsi="Times New Roman"/>
          <w:color w:val="373737"/>
          <w:sz w:val="28"/>
          <w:szCs w:val="28"/>
        </w:rPr>
        <w:t xml:space="preserve"> и мобильный класс.</w:t>
      </w:r>
    </w:p>
    <w:p w:rsidR="001D385C" w:rsidRDefault="00DF3E20" w:rsidP="00DF3E20">
      <w:pPr>
        <w:pStyle w:val="a6"/>
        <w:spacing w:after="0"/>
        <w:ind w:firstLine="709"/>
        <w:jc w:val="both"/>
        <w:rPr>
          <w:rFonts w:ascii="Times New Roman" w:hAnsi="Times New Roman"/>
          <w:color w:val="373737"/>
          <w:sz w:val="28"/>
          <w:szCs w:val="28"/>
        </w:rPr>
      </w:pPr>
      <w:r>
        <w:rPr>
          <w:rFonts w:ascii="Times New Roman" w:hAnsi="Times New Roman"/>
          <w:color w:val="373737"/>
          <w:sz w:val="28"/>
          <w:szCs w:val="28"/>
        </w:rPr>
        <w:t xml:space="preserve">Для повышения качества образовательно-воспитательного процесса школа оснащена </w:t>
      </w:r>
      <w:r>
        <w:rPr>
          <w:rFonts w:ascii="Times New Roman" w:hAnsi="Times New Roman"/>
          <w:color w:val="373737"/>
          <w:sz w:val="28"/>
          <w:szCs w:val="28"/>
        </w:rPr>
        <w:t xml:space="preserve">проекторами, </w:t>
      </w:r>
      <w:r>
        <w:rPr>
          <w:rFonts w:ascii="Times New Roman" w:hAnsi="Times New Roman"/>
          <w:color w:val="373737"/>
          <w:sz w:val="28"/>
          <w:szCs w:val="28"/>
        </w:rPr>
        <w:t>интерактивным комплексом,</w:t>
      </w:r>
      <w:r>
        <w:rPr>
          <w:rFonts w:ascii="Times New Roman" w:hAnsi="Times New Roman"/>
          <w:color w:val="373737"/>
          <w:sz w:val="28"/>
          <w:szCs w:val="28"/>
        </w:rPr>
        <w:t xml:space="preserve"> принтерами</w:t>
      </w:r>
      <w:r w:rsidR="0043422A">
        <w:rPr>
          <w:rFonts w:ascii="Times New Roman" w:hAnsi="Times New Roman"/>
          <w:color w:val="373737"/>
          <w:sz w:val="28"/>
          <w:szCs w:val="28"/>
        </w:rPr>
        <w:t xml:space="preserve"> и </w:t>
      </w:r>
      <w:r>
        <w:rPr>
          <w:rFonts w:ascii="Times New Roman" w:hAnsi="Times New Roman"/>
          <w:color w:val="373737"/>
          <w:sz w:val="28"/>
          <w:szCs w:val="28"/>
        </w:rPr>
        <w:t xml:space="preserve"> МФУ.</w:t>
      </w:r>
    </w:p>
    <w:p w:rsidR="001D385C" w:rsidRDefault="00DF3E20" w:rsidP="00DF3E20">
      <w:pPr>
        <w:pStyle w:val="a6"/>
        <w:spacing w:after="0"/>
        <w:ind w:firstLine="709"/>
        <w:jc w:val="both"/>
        <w:rPr>
          <w:rFonts w:ascii="Times New Roman" w:hAnsi="Times New Roman"/>
          <w:color w:val="373737"/>
          <w:sz w:val="28"/>
          <w:szCs w:val="28"/>
        </w:rPr>
      </w:pPr>
      <w:r>
        <w:rPr>
          <w:rFonts w:ascii="Times New Roman" w:hAnsi="Times New Roman"/>
          <w:color w:val="373737"/>
          <w:sz w:val="28"/>
          <w:szCs w:val="28"/>
        </w:rPr>
        <w:t>Преподавание</w:t>
      </w:r>
      <w:r>
        <w:rPr>
          <w:rFonts w:ascii="Times New Roman" w:hAnsi="Times New Roman"/>
          <w:color w:val="373737"/>
          <w:sz w:val="28"/>
          <w:szCs w:val="28"/>
        </w:rPr>
        <w:t xml:space="preserve"> информатики осуществляется квалифицированным педагогом. По итогам учебного </w:t>
      </w:r>
      <w:r>
        <w:rPr>
          <w:rFonts w:ascii="Times New Roman" w:hAnsi="Times New Roman"/>
          <w:color w:val="373737"/>
          <w:sz w:val="28"/>
          <w:szCs w:val="28"/>
        </w:rPr>
        <w:t>2024-2025</w:t>
      </w:r>
      <w:r>
        <w:rPr>
          <w:rFonts w:ascii="Times New Roman" w:hAnsi="Times New Roman"/>
          <w:color w:val="373737"/>
          <w:sz w:val="28"/>
          <w:szCs w:val="28"/>
        </w:rPr>
        <w:t xml:space="preserve"> года процент педагогов, использующих И</w:t>
      </w:r>
      <w:proofErr w:type="gramStart"/>
      <w:r>
        <w:rPr>
          <w:rFonts w:ascii="Times New Roman" w:hAnsi="Times New Roman"/>
          <w:color w:val="373737"/>
          <w:sz w:val="28"/>
          <w:szCs w:val="28"/>
        </w:rPr>
        <w:t>КТ в св</w:t>
      </w:r>
      <w:proofErr w:type="gramEnd"/>
      <w:r>
        <w:rPr>
          <w:rFonts w:ascii="Times New Roman" w:hAnsi="Times New Roman"/>
          <w:color w:val="373737"/>
          <w:sz w:val="28"/>
          <w:szCs w:val="28"/>
        </w:rPr>
        <w:t xml:space="preserve">оей деятельности, составляет 100%. Количество предметов, которые в системе преподаются с использованием ИКТ, составляет 100%. В школе </w:t>
      </w:r>
      <w:r>
        <w:rPr>
          <w:rFonts w:ascii="Times New Roman" w:hAnsi="Times New Roman"/>
          <w:color w:val="373737"/>
          <w:sz w:val="28"/>
          <w:szCs w:val="28"/>
        </w:rPr>
        <w:t>проводятся педагогические советы, заседания ШМО с использованием информационно-коммуникационных технологий. Педагогами и учащимися в учебной и внеклассной деятельности используются ресурсы сети Интернет.</w:t>
      </w:r>
    </w:p>
    <w:p w:rsidR="001D385C" w:rsidRDefault="00DF3E20" w:rsidP="00DF3E20">
      <w:pPr>
        <w:pStyle w:val="a6"/>
        <w:spacing w:after="0"/>
        <w:ind w:firstLine="709"/>
        <w:jc w:val="both"/>
        <w:rPr>
          <w:rFonts w:ascii="Times New Roman" w:hAnsi="Times New Roman"/>
          <w:color w:val="373737"/>
          <w:sz w:val="28"/>
          <w:szCs w:val="28"/>
        </w:rPr>
      </w:pPr>
      <w:r>
        <w:rPr>
          <w:rFonts w:ascii="Times New Roman" w:hAnsi="Times New Roman"/>
          <w:color w:val="373737"/>
          <w:sz w:val="28"/>
          <w:szCs w:val="28"/>
        </w:rPr>
        <w:t>Образовательное учреждение подключено к сети Интернет по технологии </w:t>
      </w:r>
      <w:r>
        <w:rPr>
          <w:rFonts w:ascii="Times New Roman" w:hAnsi="Times New Roman"/>
          <w:color w:val="373737"/>
          <w:sz w:val="28"/>
          <w:szCs w:val="28"/>
          <w:lang w:val="en-US"/>
        </w:rPr>
        <w:t>ADSL</w:t>
      </w:r>
      <w:r>
        <w:rPr>
          <w:rFonts w:ascii="Times New Roman" w:hAnsi="Times New Roman"/>
          <w:color w:val="373737"/>
          <w:sz w:val="28"/>
          <w:szCs w:val="28"/>
        </w:rPr>
        <w:t>. Скорость подключения школы к сети Интер</w:t>
      </w:r>
      <w:r>
        <w:rPr>
          <w:rFonts w:ascii="Times New Roman" w:hAnsi="Times New Roman"/>
          <w:color w:val="373737"/>
          <w:sz w:val="28"/>
          <w:szCs w:val="28"/>
        </w:rPr>
        <w:t>нет в среднем составляет 256 кб/</w:t>
      </w:r>
      <w:r>
        <w:rPr>
          <w:rFonts w:ascii="Times New Roman" w:hAnsi="Times New Roman"/>
          <w:color w:val="373737"/>
          <w:sz w:val="28"/>
          <w:szCs w:val="28"/>
          <w:lang w:val="en-US"/>
        </w:rPr>
        <w:t>c</w:t>
      </w:r>
      <w:r>
        <w:rPr>
          <w:rFonts w:ascii="Times New Roman" w:hAnsi="Times New Roman"/>
          <w:color w:val="373737"/>
          <w:sz w:val="28"/>
          <w:szCs w:val="28"/>
        </w:rPr>
        <w:t>.</w:t>
      </w:r>
      <w:r w:rsidRPr="00DF3E20">
        <w:rPr>
          <w:rFonts w:ascii="Times New Roman" w:hAnsi="Times New Roman"/>
          <w:color w:val="373737"/>
          <w:sz w:val="28"/>
          <w:szCs w:val="28"/>
        </w:rPr>
        <w:t xml:space="preserve"> </w:t>
      </w:r>
      <w:r>
        <w:rPr>
          <w:rFonts w:ascii="Times New Roman" w:hAnsi="Times New Roman"/>
          <w:color w:val="373737"/>
          <w:sz w:val="28"/>
          <w:szCs w:val="28"/>
        </w:rPr>
        <w:t>Педагоги и учащиеся используют компьютеры для поиска и обработки информации. Доля учащихся, получивших образователь</w:t>
      </w:r>
      <w:r>
        <w:rPr>
          <w:rFonts w:ascii="Times New Roman" w:hAnsi="Times New Roman"/>
          <w:color w:val="373737"/>
          <w:sz w:val="28"/>
          <w:szCs w:val="28"/>
        </w:rPr>
        <w:t>ные услуги с применением ИКТ — 89</w:t>
      </w:r>
      <w:r>
        <w:rPr>
          <w:rFonts w:ascii="Times New Roman" w:hAnsi="Times New Roman"/>
          <w:color w:val="373737"/>
          <w:sz w:val="28"/>
          <w:szCs w:val="28"/>
        </w:rPr>
        <w:t xml:space="preserve"> %.</w:t>
      </w:r>
    </w:p>
    <w:p w:rsidR="001D385C" w:rsidRDefault="00DF3E20" w:rsidP="00DF3E20">
      <w:pPr>
        <w:pStyle w:val="a6"/>
        <w:spacing w:after="0"/>
        <w:ind w:firstLine="709"/>
        <w:jc w:val="both"/>
        <w:rPr>
          <w:rFonts w:ascii="Times New Roman" w:hAnsi="Times New Roman"/>
          <w:color w:val="373737"/>
          <w:sz w:val="28"/>
          <w:szCs w:val="28"/>
        </w:rPr>
      </w:pPr>
      <w:r>
        <w:rPr>
          <w:rFonts w:ascii="Times New Roman" w:hAnsi="Times New Roman"/>
          <w:color w:val="373737"/>
          <w:sz w:val="28"/>
          <w:szCs w:val="28"/>
        </w:rPr>
        <w:t>Школа имеет электронный адрес и связь по электронной почте с комитетом образования и институтом повышения квалификации педагогических работников, зарегистрирована в системе «</w:t>
      </w:r>
      <w:proofErr w:type="spellStart"/>
      <w:r>
        <w:rPr>
          <w:rFonts w:ascii="Times New Roman" w:hAnsi="Times New Roman"/>
          <w:color w:val="373737"/>
          <w:sz w:val="28"/>
          <w:szCs w:val="28"/>
        </w:rPr>
        <w:t>Дневник</w:t>
      </w:r>
      <w:proofErr w:type="gramStart"/>
      <w:r>
        <w:rPr>
          <w:rFonts w:ascii="Times New Roman" w:hAnsi="Times New Roman"/>
          <w:color w:val="373737"/>
          <w:sz w:val="28"/>
          <w:szCs w:val="28"/>
        </w:rPr>
        <w:t>.р</w:t>
      </w:r>
      <w:proofErr w:type="gramEnd"/>
      <w:r>
        <w:rPr>
          <w:rFonts w:ascii="Times New Roman" w:hAnsi="Times New Roman"/>
          <w:color w:val="373737"/>
          <w:sz w:val="28"/>
          <w:szCs w:val="28"/>
        </w:rPr>
        <w:t>у</w:t>
      </w:r>
      <w:proofErr w:type="spellEnd"/>
      <w:r>
        <w:rPr>
          <w:rFonts w:ascii="Times New Roman" w:hAnsi="Times New Roman"/>
          <w:color w:val="373737"/>
          <w:sz w:val="28"/>
          <w:szCs w:val="28"/>
        </w:rPr>
        <w:t>» где заполнена база данных ОУ.</w:t>
      </w:r>
    </w:p>
    <w:p w:rsidR="001D385C" w:rsidRDefault="00DF3E20" w:rsidP="00DF3E20">
      <w:pPr>
        <w:pStyle w:val="a6"/>
        <w:spacing w:after="0"/>
        <w:ind w:firstLine="709"/>
        <w:jc w:val="both"/>
        <w:rPr>
          <w:rFonts w:ascii="Times New Roman" w:hAnsi="Times New Roman"/>
          <w:color w:val="373737"/>
          <w:sz w:val="28"/>
          <w:szCs w:val="28"/>
        </w:rPr>
      </w:pPr>
      <w:r>
        <w:rPr>
          <w:rFonts w:ascii="Times New Roman" w:hAnsi="Times New Roman"/>
          <w:color w:val="373737"/>
          <w:sz w:val="28"/>
          <w:szCs w:val="28"/>
        </w:rPr>
        <w:t>Обеспеченность техникой и программным обеспечением позволяет результативно и систематически использовать информационные ресурсы в образовательно-воспитательном процесс</w:t>
      </w:r>
      <w:r>
        <w:rPr>
          <w:rFonts w:ascii="Times New Roman" w:hAnsi="Times New Roman"/>
          <w:color w:val="373737"/>
          <w:sz w:val="28"/>
          <w:szCs w:val="28"/>
        </w:rPr>
        <w:t>е.</w:t>
      </w:r>
    </w:p>
    <w:p w:rsidR="001D385C" w:rsidRDefault="001D385C" w:rsidP="00DF3E20">
      <w:pPr>
        <w:pStyle w:val="a6"/>
        <w:spacing w:after="0"/>
        <w:ind w:firstLine="709"/>
        <w:jc w:val="both"/>
        <w:rPr>
          <w:rStyle w:val="a3"/>
          <w:rFonts w:ascii="Times New Roman" w:hAnsi="Times New Roman"/>
          <w:color w:val="373737"/>
          <w:sz w:val="28"/>
          <w:szCs w:val="28"/>
        </w:rPr>
      </w:pPr>
      <w:bookmarkStart w:id="0" w:name="_GoBack"/>
      <w:bookmarkEnd w:id="0"/>
    </w:p>
    <w:sectPr w:rsidR="001D385C">
      <w:pgSz w:w="11906" w:h="16838"/>
      <w:pgMar w:top="1134" w:right="1134" w:bottom="1134" w:left="1134" w:header="0" w:footer="0" w:gutter="0"/>
      <w:cols w:space="720"/>
      <w:formProt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altName w:val="Times New Roman"/>
    <w:charset w:val="CC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02"/>
    <w:family w:val="auto"/>
    <w:pitch w:val="default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9"/>
  <w:autoHyphenation/>
  <w:characterSpacingControl w:val="doNotCompress"/>
  <w:compat>
    <w:useFELayout/>
    <w:compatSetting w:name="compatibilityMode" w:uri="http://schemas.microsoft.com/office/word" w:val="14"/>
  </w:compat>
  <w:rsids>
    <w:rsidRoot w:val="001D385C"/>
    <w:rsid w:val="001D385C"/>
    <w:rsid w:val="0043422A"/>
    <w:rsid w:val="00DF3E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NSimSun" w:hAnsi="Liberation Serif" w:cs="Lucida Sans"/>
        <w:kern w:val="2"/>
        <w:sz w:val="24"/>
        <w:szCs w:val="24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Pr>
      <w:b/>
      <w:bCs/>
    </w:rPr>
  </w:style>
  <w:style w:type="character" w:customStyle="1" w:styleId="a4">
    <w:name w:val="Маркеры"/>
    <w:qFormat/>
    <w:rPr>
      <w:rFonts w:ascii="OpenSymbol" w:eastAsia="OpenSymbol" w:hAnsi="OpenSymbol" w:cs="OpenSymbol"/>
    </w:rPr>
  </w:style>
  <w:style w:type="paragraph" w:customStyle="1" w:styleId="a5">
    <w:name w:val="Заголовок"/>
    <w:basedOn w:val="a"/>
    <w:next w:val="a6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</w:style>
  <w:style w:type="paragraph" w:styleId="a8">
    <w:name w:val="caption"/>
    <w:basedOn w:val="a"/>
    <w:qFormat/>
    <w:pPr>
      <w:suppressLineNumbers/>
      <w:spacing w:before="120" w:after="120"/>
    </w:pPr>
    <w:rPr>
      <w:i/>
      <w:iCs/>
    </w:rPr>
  </w:style>
  <w:style w:type="paragraph" w:styleId="a9">
    <w:name w:val="index heading"/>
    <w:basedOn w:val="a"/>
    <w:qFormat/>
    <w:pPr>
      <w:suppressLineNumbers/>
    </w:pPr>
  </w:style>
  <w:style w:type="paragraph" w:customStyle="1" w:styleId="aa">
    <w:name w:val="Содержимое таблицы"/>
    <w:basedOn w:val="a"/>
    <w:qFormat/>
    <w:pPr>
      <w:widowControl w:val="0"/>
      <w:suppressLineNumbers/>
    </w:pPr>
  </w:style>
  <w:style w:type="paragraph" w:customStyle="1" w:styleId="ab">
    <w:name w:val="Заголовок таблицы"/>
    <w:basedOn w:val="aa"/>
    <w:qFormat/>
    <w:pPr>
      <w:jc w:val="center"/>
    </w:pPr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NSimSun" w:hAnsi="Liberation Serif" w:cs="Lucida Sans"/>
        <w:kern w:val="2"/>
        <w:sz w:val="24"/>
        <w:szCs w:val="24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Pr>
      <w:b/>
      <w:bCs/>
    </w:rPr>
  </w:style>
  <w:style w:type="character" w:customStyle="1" w:styleId="a4">
    <w:name w:val="Маркеры"/>
    <w:qFormat/>
    <w:rPr>
      <w:rFonts w:ascii="OpenSymbol" w:eastAsia="OpenSymbol" w:hAnsi="OpenSymbol" w:cs="OpenSymbol"/>
    </w:rPr>
  </w:style>
  <w:style w:type="paragraph" w:customStyle="1" w:styleId="a5">
    <w:name w:val="Заголовок"/>
    <w:basedOn w:val="a"/>
    <w:next w:val="a6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</w:style>
  <w:style w:type="paragraph" w:styleId="a8">
    <w:name w:val="caption"/>
    <w:basedOn w:val="a"/>
    <w:qFormat/>
    <w:pPr>
      <w:suppressLineNumbers/>
      <w:spacing w:before="120" w:after="120"/>
    </w:pPr>
    <w:rPr>
      <w:i/>
      <w:iCs/>
    </w:rPr>
  </w:style>
  <w:style w:type="paragraph" w:styleId="a9">
    <w:name w:val="index heading"/>
    <w:basedOn w:val="a"/>
    <w:qFormat/>
    <w:pPr>
      <w:suppressLineNumbers/>
    </w:pPr>
  </w:style>
  <w:style w:type="paragraph" w:customStyle="1" w:styleId="aa">
    <w:name w:val="Содержимое таблицы"/>
    <w:basedOn w:val="a"/>
    <w:qFormat/>
    <w:pPr>
      <w:widowControl w:val="0"/>
      <w:suppressLineNumbers/>
    </w:pPr>
  </w:style>
  <w:style w:type="paragraph" w:customStyle="1" w:styleId="ab">
    <w:name w:val="Заголовок таблицы"/>
    <w:basedOn w:val="aa"/>
    <w:qFormat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214</Words>
  <Characters>1223</Characters>
  <Application>Microsoft Office Word</Application>
  <DocSecurity>0</DocSecurity>
  <Lines>10</Lines>
  <Paragraphs>2</Paragraphs>
  <ScaleCrop>false</ScaleCrop>
  <Company/>
  <LinksUpToDate>false</LinksUpToDate>
  <CharactersWithSpaces>1435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Любовь Сергеевна Шумилина</cp:lastModifiedBy>
  <cp:revision>6</cp:revision>
  <dcterms:created xsi:type="dcterms:W3CDTF">2023-10-26T14:49:00Z</dcterms:created>
  <dcterms:modified xsi:type="dcterms:W3CDTF">2025-09-19T05:43:00Z</dcterms:modified>
  <dc:language>ru-RU</dc:language>
</cp:coreProperties>
</file>