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5" w:rsidRDefault="00317635" w:rsidP="00317635">
      <w:pPr>
        <w:pStyle w:val="a3"/>
        <w:spacing w:line="240" w:lineRule="auto"/>
        <w:jc w:val="center"/>
      </w:pPr>
      <w:r>
        <w:rPr>
          <w:rFonts w:ascii="Times New Roman" w:hAnsi="Times New Roman" w:cs="Times New Roman"/>
          <w:b/>
          <w:sz w:val="32"/>
        </w:rPr>
        <w:t xml:space="preserve">Аннотация к рабочей программе по географии 5-11 класс </w:t>
      </w:r>
    </w:p>
    <w:p w:rsidR="00317635" w:rsidRDefault="00317635" w:rsidP="00317635">
      <w:pPr>
        <w:pStyle w:val="a3"/>
        <w:spacing w:line="240" w:lineRule="auto"/>
        <w:jc w:val="center"/>
      </w:pP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курса географии составлена  на основе примерной программы основного общего образования, одобренной решением Федерального объединения по общему образованию протокол от 08.04.2015 года №1/15. 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При составлении программы использовалась авторская программа В.П. Дронова, Л.Е. Савельевой в сборнике «География. Рабочие программы» предметная линия учебников «Сферы» 5-9 класс: пособие для учителей общеобразовательных учреждений В.П. Дронов, Л.Е.Савельева. - М.: Просвещение, 2011, а также Примерная программа среднего (полного) общего образования по географии «География 10-11 классы» В.И. Сиротин, И.И. Душина, Е.М. Домогацких. М.: - Просвещение, 2008 и авторские рекомендации к учебнику В.П. Максаковского  «Экономическая и социальная география мира» 10 класс.М.: «Просвещение», 2009.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Основные задачи курса:</w:t>
      </w:r>
    </w:p>
    <w:p w:rsidR="00317635" w:rsidRDefault="00317635" w:rsidP="00317635">
      <w:pPr>
        <w:pStyle w:val="a3"/>
        <w:numPr>
          <w:ilvl w:val="0"/>
          <w:numId w:val="1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системы географических знаний как компонента научной картины мира;</w:t>
      </w:r>
    </w:p>
    <w:p w:rsidR="00317635" w:rsidRDefault="00317635" w:rsidP="00317635">
      <w:pPr>
        <w:pStyle w:val="a3"/>
        <w:numPr>
          <w:ilvl w:val="0"/>
          <w:numId w:val="1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317635" w:rsidRDefault="00317635" w:rsidP="00317635">
      <w:pPr>
        <w:pStyle w:val="a3"/>
        <w:numPr>
          <w:ilvl w:val="0"/>
          <w:numId w:val="1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главных особенностей взаимодействия природы и общества на современном этапе его развития;</w:t>
      </w:r>
    </w:p>
    <w:p w:rsidR="00317635" w:rsidRDefault="00317635" w:rsidP="00317635">
      <w:pPr>
        <w:pStyle w:val="a3"/>
        <w:numPr>
          <w:ilvl w:val="0"/>
          <w:numId w:val="1"/>
        </w:numPr>
        <w:tabs>
          <w:tab w:val="left" w:pos="707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</w:rPr>
        <w:t>формирование навыков и умений безопасного и экологически целесообразного поведения в окружающей среде.</w:t>
      </w:r>
    </w:p>
    <w:p w:rsidR="00317635" w:rsidRDefault="00317635" w:rsidP="00317635">
      <w:pPr>
        <w:pStyle w:val="a3"/>
        <w:spacing w:line="240" w:lineRule="auto"/>
        <w:jc w:val="both"/>
      </w:pP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Целями</w:t>
      </w:r>
      <w:r>
        <w:rPr>
          <w:rFonts w:ascii="Times New Roman" w:hAnsi="Times New Roman" w:cs="Times New Roman"/>
          <w:sz w:val="28"/>
        </w:rPr>
        <w:t xml:space="preserve"> изучения географии в основной школе являются: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системы географических знаний как компонента научной картины мира;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317635" w:rsidRDefault="00317635" w:rsidP="00317635">
      <w:pPr>
        <w:pStyle w:val="a3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навыков и умений безопасного и экологически целесообразного поведения в окружающей среде.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Педагогический синтез общеземлеведческих и страноведческих основ </w:t>
      </w:r>
      <w:r>
        <w:rPr>
          <w:rFonts w:ascii="Times New Roman" w:hAnsi="Times New Roman" w:cs="Times New Roman"/>
          <w:sz w:val="28"/>
        </w:rPr>
        <w:lastRenderedPageBreak/>
        <w:t>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ascii="Times New Roman" w:hAnsi="Times New Roman" w:cs="Times New Roman"/>
          <w:i/>
          <w:sz w:val="28"/>
        </w:rPr>
        <w:t>Рабочая программа по географии строится с учетом следующих содержательных линий: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• </w:t>
      </w:r>
      <w:r>
        <w:rPr>
          <w:rFonts w:ascii="Times New Roman" w:hAnsi="Times New Roman" w:cs="Times New Roman"/>
          <w:sz w:val="28"/>
        </w:rPr>
        <w:t>многообразие природы и хозяйственной деятельности человека;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• </w:t>
      </w:r>
      <w:r>
        <w:rPr>
          <w:rFonts w:ascii="Times New Roman" w:hAnsi="Times New Roman" w:cs="Times New Roman"/>
          <w:sz w:val="28"/>
        </w:rPr>
        <w:t>социальная сущность человека;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eastAsia="Liberation Serif" w:cs="Liberation Serif"/>
        </w:rPr>
        <w:t xml:space="preserve">• </w:t>
      </w:r>
      <w:r>
        <w:rPr>
          <w:rFonts w:ascii="Times New Roman" w:hAnsi="Times New Roman" w:cs="Times New Roman"/>
          <w:sz w:val="28"/>
        </w:rPr>
        <w:t>уровневая организация природы, населения и хозяйства.</w:t>
      </w:r>
    </w:p>
    <w:p w:rsidR="00317635" w:rsidRDefault="00317635" w:rsidP="0031763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Место курса в базисном плане</w:t>
      </w:r>
      <w:r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317635" w:rsidRDefault="00317635" w:rsidP="00317635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</w:t>
      </w:r>
      <w:r>
        <w:rPr>
          <w:rFonts w:ascii="Times New Roman" w:hAnsi="Times New Roman" w:cs="Times New Roman"/>
          <w:color w:val="000000"/>
        </w:rPr>
        <w:t xml:space="preserve">огласно Федеральному компоненту образовательного стандарта на изучение географии в 5-6 классе отводится по  34 часа – 1 час в неделю. Однако ещё 1 час в 5 и 6 классахвыделен  из школьного компонента, в рабочей программе он используется на проведение практических работ, в том числе с использованием краеведческого материала, практических работ на местности, а также на дополнение часов по некоторым темам. </w:t>
      </w:r>
    </w:p>
    <w:p w:rsidR="00317635" w:rsidRDefault="00317635" w:rsidP="00317635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В 7 классе – 70 часов, 2 часа в неделю, в 8 классе – 70 часов, 2 часа в неделю; в 9 классе- 68 часа, 2 часа в неделю; 10 и 11 классах по 102 часа, 3 часа в неделю (углубленный уровень).</w:t>
      </w:r>
    </w:p>
    <w:p w:rsidR="00317635" w:rsidRDefault="00317635" w:rsidP="00317635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rFonts w:ascii="Times New Roman" w:hAnsi="Times New Roman" w:cs="Times New Roman"/>
          <w:color w:val="000000"/>
          <w:sz w:val="28"/>
        </w:rPr>
        <w:softHyphen/>
        <w:t>ных функций он сильнейшим образом влияет на ста</w:t>
      </w:r>
      <w:r>
        <w:rPr>
          <w:rFonts w:ascii="Times New Roman" w:hAnsi="Times New Roman" w:cs="Times New Roman"/>
          <w:color w:val="000000"/>
          <w:sz w:val="28"/>
        </w:rPr>
        <w:softHyphen/>
        <w:t>новление мировоззрения и личностных качеств обуча</w:t>
      </w:r>
      <w:r>
        <w:rPr>
          <w:rFonts w:ascii="Times New Roman" w:hAnsi="Times New Roman" w:cs="Times New Roman"/>
          <w:color w:val="000000"/>
          <w:sz w:val="28"/>
        </w:rPr>
        <w:softHyphen/>
        <w:t>щихся.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317635" w:rsidRDefault="00317635" w:rsidP="00317635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цель данного курса — формирование це</w:t>
      </w:r>
      <w:r>
        <w:rPr>
          <w:rFonts w:ascii="Times New Roman" w:hAnsi="Times New Roman" w:cs="Times New Roman"/>
          <w:sz w:val="28"/>
        </w:rPr>
        <w:softHyphen/>
        <w:t>лостного представления об особенностях природы, на</w:t>
      </w:r>
      <w:r>
        <w:rPr>
          <w:rFonts w:ascii="Times New Roman" w:hAnsi="Times New Roman" w:cs="Times New Roman"/>
          <w:sz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 w:cs="Times New Roman"/>
          <w:sz w:val="28"/>
        </w:rPr>
        <w:softHyphen/>
        <w:t>туре своей страны и населяющих ее народов, выработ</w:t>
      </w:r>
      <w:r>
        <w:rPr>
          <w:rFonts w:ascii="Times New Roman" w:hAnsi="Times New Roman" w:cs="Times New Roman"/>
          <w:sz w:val="28"/>
        </w:rPr>
        <w:softHyphen/>
        <w:t>ка умений и навыков адаптации и социально-ответст</w:t>
      </w:r>
      <w:r>
        <w:rPr>
          <w:rFonts w:ascii="Times New Roman" w:hAnsi="Times New Roman" w:cs="Times New Roman"/>
          <w:sz w:val="28"/>
        </w:rPr>
        <w:softHyphen/>
        <w:t>венного поведения в российском пространстве; разви</w:t>
      </w:r>
      <w:r>
        <w:rPr>
          <w:rFonts w:ascii="Times New Roman" w:hAnsi="Times New Roman" w:cs="Times New Roman"/>
          <w:sz w:val="28"/>
        </w:rPr>
        <w:softHyphen/>
        <w:t>тие географического мышления.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 географии 10-11 классов завершает формирование у обучающихся </w:t>
      </w:r>
      <w:r>
        <w:rPr>
          <w:rFonts w:ascii="Times New Roman" w:hAnsi="Times New Roman" w:cs="Times New Roman"/>
          <w:sz w:val="28"/>
        </w:rPr>
        <w:lastRenderedPageBreak/>
        <w:t>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  <w:r>
        <w:rPr>
          <w:rFonts w:ascii="Times New Roman" w:hAnsi="Times New Roman" w:cs="Times New Roman"/>
          <w:i/>
          <w:sz w:val="28"/>
        </w:rPr>
        <w:t>Изучение географии в старшей школе на углубленном уровне направлено на достижение следующих целей</w:t>
      </w:r>
      <w:r>
        <w:rPr>
          <w:rFonts w:ascii="Times New Roman" w:hAnsi="Times New Roman" w:cs="Times New Roman"/>
          <w:sz w:val="28"/>
        </w:rPr>
        <w:t xml:space="preserve">: </w:t>
      </w:r>
    </w:p>
    <w:p w:rsidR="00317635" w:rsidRDefault="00317635" w:rsidP="00317635">
      <w:pPr>
        <w:pStyle w:val="a3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317635" w:rsidRDefault="00317635" w:rsidP="00317635">
      <w:pPr>
        <w:pStyle w:val="a3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17635" w:rsidRDefault="00317635" w:rsidP="00317635">
      <w:pPr>
        <w:pStyle w:val="a3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17635" w:rsidRDefault="00317635" w:rsidP="00317635">
      <w:pPr>
        <w:pStyle w:val="a3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317635" w:rsidRDefault="00317635" w:rsidP="00317635">
      <w:pPr>
        <w:pStyle w:val="a3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eastAsia="Liberation Serif" w:cs="Liberation Serif"/>
        </w:rPr>
      </w:pPr>
      <w:r>
        <w:rPr>
          <w:rFonts w:ascii="Times New Roman" w:hAnsi="Times New Roman" w:cs="Times New Roman"/>
          <w:sz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• </w:t>
      </w:r>
      <w:r>
        <w:rPr>
          <w:rFonts w:ascii="Times New Roman" w:hAnsi="Times New Roman" w:cs="Times New Roman"/>
          <w:sz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eastAsia="Liberation Serif" w:cs="Liberation Serif"/>
        </w:rPr>
        <w:t xml:space="preserve">• </w:t>
      </w:r>
      <w:r>
        <w:rPr>
          <w:rFonts w:ascii="Times New Roman" w:hAnsi="Times New Roman" w:cs="Times New Roman"/>
          <w:sz w:val="28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Общеучебные умения, навыки и способы деятельности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ascii="Times New Roman" w:hAnsi="Times New Roman" w:cs="Times New Roman"/>
          <w:sz w:val="28"/>
        </w:rPr>
        <w:t xml:space="preserve">Примерная программа предусматривает формирование у учащихся </w:t>
      </w:r>
      <w:r>
        <w:rPr>
          <w:rFonts w:ascii="Times New Roman" w:hAnsi="Times New Roman" w:cs="Times New Roman"/>
          <w:sz w:val="28"/>
        </w:rPr>
        <w:lastRenderedPageBreak/>
        <w:t>общеучебных умений и навыков, овладение ими универсальными способами деятельности. На базовом уровне: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— </w:t>
      </w:r>
      <w:r>
        <w:rPr>
          <w:rFonts w:ascii="Times New Roman" w:hAnsi="Times New Roman" w:cs="Times New Roman"/>
          <w:sz w:val="28"/>
        </w:rPr>
        <w:t>умения работать с картами различной тематики и разнообразными статистическими материалами;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— </w:t>
      </w:r>
      <w:r>
        <w:rPr>
          <w:rFonts w:ascii="Times New Roman" w:hAnsi="Times New Roman" w:cs="Times New Roman"/>
          <w:sz w:val="28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— </w:t>
      </w:r>
      <w:r>
        <w:rPr>
          <w:rFonts w:ascii="Times New Roman" w:hAnsi="Times New Roman" w:cs="Times New Roman"/>
          <w:sz w:val="28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317635" w:rsidRDefault="00317635" w:rsidP="00317635">
      <w:pPr>
        <w:pStyle w:val="a3"/>
        <w:spacing w:line="240" w:lineRule="auto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— </w:t>
      </w:r>
      <w:r>
        <w:rPr>
          <w:rFonts w:ascii="Times New Roman" w:hAnsi="Times New Roman" w:cs="Times New Roman"/>
          <w:sz w:val="28"/>
        </w:rPr>
        <w:t>обоснование суждений, доказательств; объяснение положений, ситуаций, явлений и процессов;</w:t>
      </w:r>
    </w:p>
    <w:p w:rsidR="00317635" w:rsidRDefault="00317635" w:rsidP="0031763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eastAsia="Liberation Serif" w:cs="Liberation Serif"/>
        </w:rPr>
        <w:t xml:space="preserve">— </w:t>
      </w:r>
      <w:r>
        <w:rPr>
          <w:rFonts w:ascii="Times New Roman" w:hAnsi="Times New Roman" w:cs="Times New Roman"/>
          <w:sz w:val="28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317635" w:rsidRDefault="00317635" w:rsidP="0031763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Форма контроля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317635" w:rsidRDefault="00317635" w:rsidP="00317635">
      <w:pPr>
        <w:pStyle w:val="a3"/>
        <w:spacing w:line="240" w:lineRule="auto"/>
      </w:pPr>
      <w:r>
        <w:rPr>
          <w:rFonts w:ascii="Times New Roman" w:hAnsi="Times New Roman" w:cs="Times New Roman"/>
          <w:sz w:val="28"/>
        </w:rPr>
        <w:t>Требования к результатам изучения курса направлены на реализацию деятельностного,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17635" w:rsidRDefault="00317635" w:rsidP="00317635">
      <w:pPr>
        <w:pStyle w:val="a3"/>
        <w:spacing w:line="240" w:lineRule="auto"/>
        <w:jc w:val="both"/>
      </w:pPr>
    </w:p>
    <w:p w:rsidR="00317635" w:rsidRDefault="00317635" w:rsidP="00317635"/>
    <w:p w:rsidR="00116923" w:rsidRDefault="00116923"/>
    <w:sectPr w:rsidR="00116923" w:rsidSect="001169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Marath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635"/>
    <w:rsid w:val="00116923"/>
    <w:rsid w:val="003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35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76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317635"/>
    <w:rPr>
      <w:rFonts w:ascii="Liberation Serif" w:eastAsia="Droid Sans Fallback" w:hAnsi="Liberation Serif" w:cs="Lohit Marath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2018-10-17T20:17:00Z</dcterms:created>
  <dcterms:modified xsi:type="dcterms:W3CDTF">2018-10-17T20:18:00Z</dcterms:modified>
</cp:coreProperties>
</file>