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center"/>
      </w:pPr>
      <w:r>
        <w:rPr>
          <w:b/>
          <w:sz w:val="28"/>
          <w:szCs w:val="28"/>
        </w:rPr>
        <w:t xml:space="preserve">Аннотация к рабочей программе по литературе </w:t>
      </w:r>
    </w:p>
    <w:p>
      <w:pPr>
        <w:pStyle w:val="style16"/>
        <w:jc w:val="center"/>
      </w:pPr>
      <w:r>
        <w:rPr>
          <w:b/>
          <w:sz w:val="28"/>
          <w:szCs w:val="28"/>
        </w:rPr>
        <w:t>5-9 классы</w:t>
      </w:r>
    </w:p>
    <w:p>
      <w:pPr>
        <w:pStyle w:val="style16"/>
      </w:pPr>
      <w:r>
        <w:rPr>
          <w:sz w:val="28"/>
          <w:szCs w:val="28"/>
        </w:rPr>
        <w:t>Рабочая программа по литературе для 5—9 классов со</w:t>
        <w:t>ставлена с использованием материалов</w:t>
      </w:r>
      <w:r>
        <w:rPr>
          <w:b/>
          <w:sz w:val="28"/>
          <w:szCs w:val="28"/>
        </w:rPr>
        <w:t>Федерального государственного образовательного стандарта основного общего об</w:t>
        <w:t xml:space="preserve">разования, </w:t>
      </w:r>
      <w:r>
        <w:rPr>
          <w:sz w:val="28"/>
          <w:szCs w:val="28"/>
        </w:rPr>
        <w:t>Примерной программы по литературе для основной школы  и рабочей программы по литературе к предметной линии учебников В.Я. Коровиной, В.П. Журавлева, В.И. Коровина и других.</w:t>
      </w:r>
    </w:p>
    <w:p>
      <w:pPr>
        <w:pStyle w:val="style16"/>
      </w:pPr>
      <w:r>
        <w:rPr>
          <w:sz w:val="28"/>
          <w:szCs w:val="28"/>
        </w:rPr>
        <w:t>Главными целями изучения предмета "Литература" являются:</w:t>
      </w:r>
    </w:p>
    <w:p>
      <w:pPr>
        <w:pStyle w:val="style16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формирование духовно развитой личности, обладаю</w:t>
        <w:t>щей гуманистическим мировоззрением, национальным самосознанием и общероссийским гражданским сознани</w:t>
        <w:t>ем, чувством патриотизма;</w:t>
      </w:r>
    </w:p>
    <w:p>
      <w:pPr>
        <w:pStyle w:val="style16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развитие интеллектуальных и творческих способностей учащихся, необходимых для успешной социализа</w:t>
        <w:t>ции и самореализации личности;</w:t>
      </w:r>
    </w:p>
    <w:p>
      <w:pPr>
        <w:pStyle w:val="style16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постижение учащимися вершинных произведений отечественной и мировой литературы, их чтение и ана</w:t>
        <w:t>лиз, основанный на понимании образной природы искус</w:t>
        <w:t>ства слова, опирающийся на принципы единства художе</w:t>
        <w:t>ственной формы и содержания, связи искусства с жизнью историзма;</w:t>
      </w:r>
    </w:p>
    <w:p>
      <w:pPr>
        <w:pStyle w:val="style16"/>
      </w:pPr>
      <w:r>
        <w:rPr>
          <w:sz w:val="28"/>
          <w:szCs w:val="28"/>
        </w:rPr>
        <w:t>1 поэтапное, последовательное формирование умений читать, комментировать, анализировать и интерпретиро</w:t>
        <w:t>вать художественный текст;</w:t>
      </w:r>
    </w:p>
    <w:p>
      <w:pPr>
        <w:pStyle w:val="style16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овладение возможными алгоритмами постижения смыслов, заложенных в художественном тексте (или лю</w:t>
        <w:t>бом другом речевом высказывании), и создание собствен</w:t>
        <w:t>ного текста, представление своих оценок и суждений по поводу прочитанного;</w:t>
      </w:r>
    </w:p>
    <w:p>
      <w:pPr>
        <w:pStyle w:val="style16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</w:t>
        <w:t>графический поиск, находить и обрабатывать необходи</w:t>
        <w:t>мую информацию из различных источников, включая Интернет и др.);</w:t>
      </w:r>
    </w:p>
    <w:p>
      <w:pPr>
        <w:pStyle w:val="style16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использование опыта общения с произведениями ху</w:t>
        <w:t>дожественной литературы в повседневной жизни и учеб</w:t>
        <w:t>ной деятельности, речевом самосовершенствовании.</w:t>
      </w:r>
    </w:p>
    <w:p>
      <w:pPr>
        <w:pStyle w:val="style16"/>
      </w:pPr>
      <w:r>
        <w:rPr>
          <w:b/>
          <w:sz w:val="28"/>
          <w:szCs w:val="28"/>
        </w:rPr>
        <w:t>Место учебного предмета в учебном плане</w:t>
      </w:r>
    </w:p>
    <w:p>
      <w:pPr>
        <w:pStyle w:val="style16"/>
      </w:pPr>
      <w:r>
        <w:rPr>
          <w:sz w:val="28"/>
          <w:szCs w:val="28"/>
        </w:rPr>
        <w:t>Федеральный базисный учебный образовательный план для образовательных учреждений Российской Феде</w:t>
        <w:t>рации (ФГОС ООО, вариант № 1) предусматривает обязательное изучение литературы на этапе основного общего образо</w:t>
        <w:t>вания в объеме 455 ч, в том числе: в 5 классе - 105 ч, в 6 классе - 105 ч, в 7 классе - 70 ч, в 8 классе - 70 ч, в 9 классе - 105 ч.</w:t>
      </w:r>
    </w:p>
    <w:p>
      <w:pPr>
        <w:pStyle w:val="style16"/>
      </w:pPr>
      <w:r>
        <w:rPr>
          <w:sz w:val="28"/>
          <w:szCs w:val="28"/>
        </w:rPr>
      </w:r>
    </w:p>
    <w:p>
      <w:pPr>
        <w:pStyle w:val="style16"/>
      </w:pPr>
      <w:r>
        <w:rPr>
          <w:sz w:val="28"/>
          <w:szCs w:val="28"/>
        </w:rPr>
      </w:r>
    </w:p>
    <w:p>
      <w:pPr>
        <w:pStyle w:val="style16"/>
        <w:jc w:val="center"/>
      </w:pPr>
      <w:r>
        <w:rPr>
          <w:b/>
          <w:sz w:val="28"/>
          <w:szCs w:val="28"/>
        </w:rPr>
        <w:t xml:space="preserve">Программно-нормативное, </w:t>
      </w:r>
      <w:r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чебно-методическое </w:t>
      </w:r>
    </w:p>
    <w:p>
      <w:pPr>
        <w:pStyle w:val="style16"/>
        <w:jc w:val="center"/>
      </w:pPr>
      <w:r>
        <w:rPr>
          <w:b/>
          <w:sz w:val="28"/>
          <w:szCs w:val="28"/>
        </w:rPr>
        <w:t>и техническое обеспечение образовательного процесса</w:t>
      </w:r>
    </w:p>
    <w:p>
      <w:pPr>
        <w:pStyle w:val="style16"/>
        <w:jc w:val="center"/>
      </w:pPr>
      <w:r>
        <w:rPr>
          <w:sz w:val="28"/>
          <w:szCs w:val="28"/>
        </w:rPr>
      </w:r>
    </w:p>
    <w:p>
      <w:pPr>
        <w:pStyle w:val="style16"/>
      </w:pPr>
      <w:r>
        <w:rPr>
          <w:i/>
          <w:sz w:val="28"/>
          <w:szCs w:val="28"/>
        </w:rPr>
        <w:t>Программно-нормативные документы:</w:t>
      </w:r>
      <w:r>
        <w:rPr>
          <w:sz w:val="28"/>
          <w:szCs w:val="28"/>
        </w:rPr>
        <w:t>Фундаментальное ядро содержания общего образования. Под ред. В.В. Козлова, А М. Кондакова. – М.: Просвещение, 2009.</w:t>
      </w:r>
    </w:p>
    <w:p>
      <w:pPr>
        <w:pStyle w:val="style16"/>
      </w:pPr>
      <w:r>
        <w:rPr>
          <w:sz w:val="28"/>
          <w:szCs w:val="28"/>
        </w:rPr>
        <w:t>ФГОС: основное общее образование // ФГОС. М.: Просвещение, 2008.</w:t>
      </w:r>
    </w:p>
    <w:p>
      <w:pPr>
        <w:pStyle w:val="style16"/>
      </w:pPr>
      <w:r>
        <w:rPr>
          <w:sz w:val="28"/>
          <w:szCs w:val="28"/>
        </w:rPr>
        <w:t>Примерные программы по учебным предметам. Литература. 5-9 классы: проект. – 2-е изд. – М.: Просвещение, 2011.</w:t>
      </w:r>
    </w:p>
    <w:p>
      <w:pPr>
        <w:pStyle w:val="style16"/>
      </w:pPr>
      <w:r>
        <w:rPr>
          <w:sz w:val="28"/>
          <w:szCs w:val="28"/>
        </w:rPr>
        <w:t>Литература. Рабочие программы. Предметная линия учебников В.Я. Коровиной, В.И. Коровина, В.П. Журавлева, В.П. Полухиной и др. 5-9 классы. Пособие для учителей ОУ. – М.: Просвещение, 2018.</w:t>
      </w:r>
    </w:p>
    <w:p>
      <w:pPr>
        <w:pStyle w:val="style16"/>
      </w:pPr>
      <w:r>
        <w:rPr>
          <w:sz w:val="28"/>
          <w:szCs w:val="28"/>
        </w:rPr>
      </w:r>
    </w:p>
    <w:p>
      <w:pPr>
        <w:pStyle w:val="style16"/>
      </w:pPr>
      <w:r>
        <w:rPr>
          <w:i/>
          <w:sz w:val="28"/>
          <w:szCs w:val="28"/>
        </w:rPr>
        <w:t>Учебники, реализующие рабочую программу:</w:t>
      </w:r>
    </w:p>
    <w:p>
      <w:pPr>
        <w:pStyle w:val="style16"/>
      </w:pPr>
      <w:r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>Коровина В.Я., Коровин В.И., Журавлев В.П. Литература. 5 класс. В 2 ч. / под ред. В.Я. Коровиной. Комплект с фонохрестоматией на CD. 2014 г.</w:t>
      </w:r>
    </w:p>
    <w:p>
      <w:pPr>
        <w:pStyle w:val="style16"/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>Коровина В.Я., Полухина В.П., Журавлев В.П. Литература. 6 класс. В 2 ч. / под ред. В.Я. Коровиной. Комплект с фонохрестоматией на CD. 2014 г.</w:t>
      </w:r>
    </w:p>
    <w:p>
      <w:pPr>
        <w:pStyle w:val="style16"/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>Коровина В.Я., Коровин В.И., Журавлев В.П. Литература. 7 класс. В 2 ч. / под ред. В.Я. Коровиной. Комплект с фонохрестоматией на CD. 2014 г.</w:t>
      </w:r>
    </w:p>
    <w:p>
      <w:pPr>
        <w:pStyle w:val="style16"/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>Коровина В.Я., Коровин В.И., Журавлев В.П. Литература. 8 класс. В 2 ч. / под ред. В.Я. Коровиной. Комплект с фонохрестоматией на CD. 2014 г.</w:t>
      </w:r>
    </w:p>
    <w:p>
      <w:pPr>
        <w:pStyle w:val="style16"/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Коровина В.Я., Коровин В.И., Журавлев В.П. Литература. 9 класс. В 2 ч. / под ред. В.Я. Коровиной. Комплект с фонохрестоматией на CD. 2014 г.</w:t>
      </w:r>
    </w:p>
    <w:p>
      <w:pPr>
        <w:pStyle w:val="style16"/>
      </w:pPr>
      <w:r>
        <w:rPr>
          <w:sz w:val="28"/>
          <w:szCs w:val="28"/>
        </w:rPr>
        <w:t> </w:t>
      </w:r>
    </w:p>
    <w:p>
      <w:pPr>
        <w:pStyle w:val="style16"/>
      </w:pPr>
      <w:r>
        <w:rPr>
          <w:i/>
          <w:sz w:val="28"/>
          <w:szCs w:val="28"/>
        </w:rPr>
        <w:t>Дидактические материалы, входящие в учебно-методический комплект:</w:t>
      </w:r>
    </w:p>
    <w:p>
      <w:pPr>
        <w:pStyle w:val="style16"/>
      </w:pPr>
      <w:r>
        <w:rPr>
          <w:sz w:val="28"/>
          <w:szCs w:val="28"/>
        </w:rPr>
        <w:t xml:space="preserve">Ахмадуллина Р.Г. Литература. Рабочая тетрадь. 5 класс. В 2 ч. </w:t>
      </w:r>
      <w:bookmarkStart w:id="0" w:name="__DdeLink__878_1216353528"/>
      <w:bookmarkEnd w:id="0"/>
      <w:r>
        <w:rPr>
          <w:sz w:val="28"/>
          <w:szCs w:val="28"/>
        </w:rPr>
        <w:t>2017 г.</w:t>
      </w:r>
    </w:p>
    <w:p>
      <w:pPr>
        <w:pStyle w:val="style16"/>
      </w:pPr>
      <w:r>
        <w:rPr>
          <w:sz w:val="28"/>
          <w:szCs w:val="28"/>
        </w:rPr>
        <w:t>Ахмадуллина Р.Г. Литература. Рабочая тетрадь. 6 класс. В 2 ч. 2017 г.</w:t>
      </w:r>
    </w:p>
    <w:p>
      <w:pPr>
        <w:pStyle w:val="style16"/>
      </w:pPr>
      <w:r>
        <w:rPr>
          <w:sz w:val="28"/>
          <w:szCs w:val="28"/>
        </w:rPr>
        <w:t>Коровина В.Я., Журавлев В.П., Коровин В.И. Читаем, думаем, спорим ... Дидактические материалы по литературе. 5 класс. 2017 г.</w:t>
      </w:r>
    </w:p>
    <w:p>
      <w:pPr>
        <w:pStyle w:val="style16"/>
      </w:pPr>
      <w:r>
        <w:rPr>
          <w:sz w:val="28"/>
          <w:szCs w:val="28"/>
        </w:rPr>
        <w:t>Коровина В.Я., Журавлев В.П., Коровин В.И. Читаем, думаем, спорим … Дидактические материалы по литературе. 6 класс.2017 г.</w:t>
      </w:r>
    </w:p>
    <w:p>
      <w:pPr>
        <w:pStyle w:val="style16"/>
      </w:pPr>
      <w:r>
        <w:rPr>
          <w:sz w:val="28"/>
          <w:szCs w:val="28"/>
        </w:rPr>
        <w:t>Коровина В.Я., Журавлев В.П., Коровин В.И. Читаем, думаем, спорим … Дидактические материалы по литературе. 7 класс.2017 г.</w:t>
      </w:r>
    </w:p>
    <w:p>
      <w:pPr>
        <w:pStyle w:val="style16"/>
      </w:pPr>
      <w:r>
        <w:rPr>
          <w:sz w:val="28"/>
          <w:szCs w:val="28"/>
        </w:rPr>
        <w:t>Коровина В.Я., Журавлев В.П., Коровин В.И. Читаем, думаем, спорим … Дидактические материалы по литературе. 8 класс.2017 г.</w:t>
      </w:r>
    </w:p>
    <w:p>
      <w:pPr>
        <w:pStyle w:val="style16"/>
      </w:pPr>
      <w:r>
        <w:rPr>
          <w:sz w:val="28"/>
          <w:szCs w:val="28"/>
        </w:rPr>
        <w:t>Коровина В.Я., Журавлев В.П., Коровин В.И. Читаем, думаем, спорим … Дидактические материалы по литературе. 9 класс.2017 г.</w:t>
      </w:r>
    </w:p>
    <w:p>
      <w:pPr>
        <w:pStyle w:val="style16"/>
      </w:pPr>
      <w:r>
        <w:rPr>
          <w:sz w:val="28"/>
          <w:szCs w:val="28"/>
        </w:rPr>
        <w:t>Литература. 9 класс. Хрестоматия художественных произведений. / Сост. Коровина В.Я., Журавлев В.П., Коровин В.И. 2015 г.</w:t>
      </w:r>
    </w:p>
    <w:p>
      <w:pPr>
        <w:pStyle w:val="style16"/>
      </w:pPr>
      <w:r>
        <w:rPr>
          <w:sz w:val="28"/>
          <w:szCs w:val="28"/>
        </w:rPr>
      </w:r>
    </w:p>
    <w:p>
      <w:pPr>
        <w:pStyle w:val="style16"/>
      </w:pPr>
      <w:r>
        <w:rPr>
          <w:sz w:val="28"/>
          <w:szCs w:val="28"/>
        </w:rPr>
      </w:r>
    </w:p>
    <w:p>
      <w:pPr>
        <w:pStyle w:val="style16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AR PL KaitiM GB" w:hAnsi="Liberation Serif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AR PL KaitiM GB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2018-10-30T16:17:53.00Z</dcterms:created>
  <dc:creator>director </dc:creator>
  <cp:revision>0</cp:revision>
</cp:coreProperties>
</file>